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74C77" w14:textId="77777777" w:rsidR="006F0FEF" w:rsidRDefault="006F0FEF" w:rsidP="006F0FEF">
      <w:pPr>
        <w:tabs>
          <w:tab w:val="center" w:pos="3960"/>
          <w:tab w:val="left" w:pos="5220"/>
          <w:tab w:val="left" w:pos="6480"/>
        </w:tabs>
        <w:jc w:val="center"/>
        <w:rPr>
          <w:rFonts w:ascii="Arial" w:hAnsi="Arial" w:cs="Arial"/>
        </w:rPr>
      </w:pPr>
      <w:r>
        <w:rPr>
          <w:rFonts w:ascii="Arial" w:hAnsi="Arial" w:cs="Arial"/>
        </w:rPr>
        <w:t>BEFORE THE BOARD OF COMMISSIONERS</w:t>
      </w:r>
    </w:p>
    <w:p w14:paraId="445D23A8" w14:textId="66EB578B" w:rsidR="006F0FEF" w:rsidRDefault="006F0FEF" w:rsidP="006F0FEF">
      <w:pPr>
        <w:tabs>
          <w:tab w:val="center" w:pos="3960"/>
          <w:tab w:val="left" w:pos="5220"/>
          <w:tab w:val="left" w:pos="6480"/>
        </w:tabs>
        <w:jc w:val="center"/>
        <w:rPr>
          <w:rFonts w:ascii="Arial" w:hAnsi="Arial" w:cs="Arial"/>
        </w:rPr>
      </w:pPr>
      <w:r>
        <w:rPr>
          <w:rFonts w:ascii="Arial" w:hAnsi="Arial" w:cs="Arial"/>
        </w:rPr>
        <w:t xml:space="preserve">OF THE </w:t>
      </w:r>
      <w:r w:rsidR="00C01505">
        <w:rPr>
          <w:rFonts w:ascii="Arial" w:hAnsi="Arial" w:cs="Arial"/>
        </w:rPr>
        <w:t>CAPAY VALLEY</w:t>
      </w:r>
      <w:r>
        <w:rPr>
          <w:rFonts w:ascii="Arial" w:hAnsi="Arial" w:cs="Arial"/>
        </w:rPr>
        <w:t xml:space="preserve"> </w:t>
      </w:r>
      <w:r w:rsidRPr="00ED4E09">
        <w:rPr>
          <w:rFonts w:ascii="Arial" w:hAnsi="Arial" w:cs="Arial"/>
        </w:rPr>
        <w:t>FIRE PROTECTION DISTRICT</w:t>
      </w:r>
    </w:p>
    <w:p w14:paraId="442DC73D" w14:textId="77777777" w:rsidR="006F0FEF" w:rsidRDefault="006F0FEF" w:rsidP="006F0FEF">
      <w:pPr>
        <w:tabs>
          <w:tab w:val="center" w:pos="3960"/>
          <w:tab w:val="left" w:pos="5220"/>
          <w:tab w:val="left" w:pos="6480"/>
        </w:tabs>
        <w:jc w:val="center"/>
        <w:rPr>
          <w:rFonts w:ascii="Arial" w:hAnsi="Arial" w:cs="Arial"/>
        </w:rPr>
      </w:pPr>
    </w:p>
    <w:p w14:paraId="2B413585" w14:textId="44E878BA" w:rsidR="006F0FEF" w:rsidRPr="00D1307E" w:rsidRDefault="006F0FEF" w:rsidP="006F0FEF">
      <w:pPr>
        <w:tabs>
          <w:tab w:val="center" w:pos="3960"/>
          <w:tab w:val="left" w:pos="5220"/>
          <w:tab w:val="left" w:pos="6480"/>
        </w:tabs>
        <w:jc w:val="center"/>
        <w:rPr>
          <w:rFonts w:ascii="Arial" w:hAnsi="Arial" w:cs="Arial"/>
        </w:rPr>
      </w:pPr>
      <w:r w:rsidRPr="00D1307E">
        <w:rPr>
          <w:rFonts w:ascii="Arial" w:hAnsi="Arial" w:cs="Arial"/>
        </w:rPr>
        <w:t xml:space="preserve">RESOLUTION NO. </w:t>
      </w:r>
      <w:r w:rsidR="00086172">
        <w:rPr>
          <w:rFonts w:ascii="Arial" w:hAnsi="Arial" w:cs="Arial"/>
        </w:rPr>
        <w:t>25-2</w:t>
      </w:r>
    </w:p>
    <w:p w14:paraId="7FAEF84B" w14:textId="77777777" w:rsidR="006F0FEF" w:rsidRDefault="006F0FEF" w:rsidP="006F0FEF">
      <w:pPr>
        <w:jc w:val="center"/>
        <w:rPr>
          <w:b/>
        </w:rPr>
      </w:pPr>
    </w:p>
    <w:p w14:paraId="7678524C" w14:textId="77777777" w:rsidR="006F0FEF" w:rsidRDefault="006F0FEF" w:rsidP="006F0FEF">
      <w:pPr>
        <w:tabs>
          <w:tab w:val="left" w:pos="1170"/>
          <w:tab w:val="left" w:pos="7470"/>
        </w:tabs>
        <w:autoSpaceDE w:val="0"/>
        <w:autoSpaceDN w:val="0"/>
        <w:adjustRightInd w:val="0"/>
        <w:jc w:val="center"/>
        <w:rPr>
          <w:rFonts w:ascii="Arial" w:hAnsi="Arial" w:cs="Arial"/>
        </w:rPr>
      </w:pPr>
    </w:p>
    <w:p w14:paraId="7FB1A40F" w14:textId="77777777" w:rsidR="008B4C00" w:rsidRPr="006F0FEF" w:rsidRDefault="002C5DFD">
      <w:pPr>
        <w:jc w:val="center"/>
        <w:rPr>
          <w:rFonts w:ascii="Arial" w:hAnsi="Arial" w:cs="Arial"/>
          <w:bCs/>
          <w:szCs w:val="22"/>
        </w:rPr>
      </w:pPr>
      <w:r w:rsidRPr="006F0FEF">
        <w:rPr>
          <w:rFonts w:ascii="Arial" w:hAnsi="Arial" w:cs="Arial"/>
          <w:bCs/>
          <w:szCs w:val="22"/>
        </w:rPr>
        <w:t>A RESOLUTION</w:t>
      </w:r>
      <w:r w:rsidR="008B4C00" w:rsidRPr="006F0FEF">
        <w:rPr>
          <w:rFonts w:ascii="Arial" w:hAnsi="Arial" w:cs="Arial"/>
          <w:bCs/>
          <w:szCs w:val="22"/>
        </w:rPr>
        <w:t xml:space="preserve"> APPROVING THE ENGINEER’S REPORT, </w:t>
      </w:r>
    </w:p>
    <w:p w14:paraId="2FF65607" w14:textId="77777777" w:rsidR="006F0FEF" w:rsidRDefault="008B4C00" w:rsidP="006F0FEF">
      <w:pPr>
        <w:jc w:val="center"/>
        <w:rPr>
          <w:rFonts w:ascii="Arial" w:hAnsi="Arial" w:cs="Arial"/>
          <w:bCs/>
          <w:szCs w:val="22"/>
        </w:rPr>
      </w:pPr>
      <w:r w:rsidRPr="006F0FEF">
        <w:rPr>
          <w:rFonts w:ascii="Arial" w:hAnsi="Arial" w:cs="Arial"/>
          <w:bCs/>
          <w:szCs w:val="22"/>
        </w:rPr>
        <w:t xml:space="preserve">CONFIRMING THE </w:t>
      </w:r>
      <w:r w:rsidR="006F0FEF" w:rsidRPr="006F0FEF">
        <w:rPr>
          <w:rFonts w:ascii="Arial" w:hAnsi="Arial" w:cs="Arial"/>
          <w:bCs/>
          <w:szCs w:val="22"/>
        </w:rPr>
        <w:t>ASSESSMENT</w:t>
      </w:r>
      <w:r w:rsidR="006F0FEF">
        <w:rPr>
          <w:rFonts w:ascii="Arial" w:hAnsi="Arial" w:cs="Arial"/>
          <w:bCs/>
          <w:szCs w:val="22"/>
        </w:rPr>
        <w:t xml:space="preserve"> </w:t>
      </w:r>
      <w:r w:rsidRPr="006F0FEF">
        <w:rPr>
          <w:rFonts w:ascii="Arial" w:hAnsi="Arial" w:cs="Arial"/>
          <w:bCs/>
          <w:szCs w:val="22"/>
        </w:rPr>
        <w:t xml:space="preserve">AND ORDERING THE </w:t>
      </w:r>
    </w:p>
    <w:p w14:paraId="756F983E" w14:textId="0AC12D5F" w:rsidR="00097B78" w:rsidRPr="006F0FEF" w:rsidRDefault="008B4C00" w:rsidP="006F0FEF">
      <w:pPr>
        <w:jc w:val="center"/>
        <w:rPr>
          <w:rFonts w:ascii="Arial" w:hAnsi="Arial" w:cs="Arial"/>
          <w:bCs/>
          <w:szCs w:val="22"/>
        </w:rPr>
      </w:pPr>
      <w:r w:rsidRPr="006F0FEF">
        <w:rPr>
          <w:rFonts w:ascii="Arial" w:hAnsi="Arial" w:cs="Arial"/>
          <w:bCs/>
          <w:szCs w:val="22"/>
        </w:rPr>
        <w:t>CONTINUATION OF THE LEVY OF ASSESSMENTS</w:t>
      </w:r>
    </w:p>
    <w:p w14:paraId="15D9AA23" w14:textId="78728DB6" w:rsidR="006F0FEF" w:rsidRDefault="00097B78" w:rsidP="006F0FEF">
      <w:pPr>
        <w:jc w:val="center"/>
        <w:rPr>
          <w:rFonts w:ascii="Arial" w:hAnsi="Arial" w:cs="Arial"/>
          <w:bCs/>
        </w:rPr>
      </w:pPr>
      <w:r w:rsidRPr="006F0FEF">
        <w:rPr>
          <w:rFonts w:ascii="Arial" w:hAnsi="Arial" w:cs="Arial"/>
          <w:bCs/>
          <w:szCs w:val="22"/>
        </w:rPr>
        <w:t>FOR FISCAL YEAR</w:t>
      </w:r>
      <w:r w:rsidRPr="006F0FEF">
        <w:rPr>
          <w:rFonts w:ascii="Arial" w:hAnsi="Arial" w:cs="Arial"/>
          <w:bCs/>
        </w:rPr>
        <w:t xml:space="preserve"> </w:t>
      </w:r>
      <w:r w:rsidR="00AD5310" w:rsidRPr="006F0FEF">
        <w:rPr>
          <w:rFonts w:ascii="Arial" w:hAnsi="Arial" w:cs="Arial"/>
          <w:bCs/>
        </w:rPr>
        <w:t>20</w:t>
      </w:r>
      <w:r w:rsidR="001A6A76" w:rsidRPr="006F0FEF">
        <w:rPr>
          <w:rFonts w:ascii="Arial" w:hAnsi="Arial" w:cs="Arial"/>
          <w:bCs/>
        </w:rPr>
        <w:t>2</w:t>
      </w:r>
      <w:r w:rsidR="00086172">
        <w:rPr>
          <w:rFonts w:ascii="Arial" w:hAnsi="Arial" w:cs="Arial"/>
          <w:bCs/>
        </w:rPr>
        <w:t>5-26</w:t>
      </w:r>
      <w:r w:rsidRPr="006F0FEF">
        <w:rPr>
          <w:rFonts w:ascii="Arial" w:hAnsi="Arial" w:cs="Arial"/>
          <w:bCs/>
        </w:rPr>
        <w:t xml:space="preserve"> </w:t>
      </w:r>
      <w:r w:rsidR="002C5DFD" w:rsidRPr="006F0FEF">
        <w:rPr>
          <w:rFonts w:ascii="Arial" w:hAnsi="Arial" w:cs="Arial"/>
          <w:bCs/>
        </w:rPr>
        <w:t xml:space="preserve">FOR THE </w:t>
      </w:r>
      <w:r w:rsidR="000D110B">
        <w:rPr>
          <w:rFonts w:ascii="Arial" w:hAnsi="Arial" w:cs="Arial"/>
          <w:bCs/>
        </w:rPr>
        <w:t>CAPAY VALLEY</w:t>
      </w:r>
    </w:p>
    <w:p w14:paraId="32F64A55" w14:textId="77777777" w:rsidR="006F0FEF" w:rsidRDefault="006F0FEF" w:rsidP="006F0FEF">
      <w:pPr>
        <w:jc w:val="center"/>
        <w:rPr>
          <w:rFonts w:ascii="Arial" w:hAnsi="Arial" w:cs="Arial"/>
          <w:bCs/>
        </w:rPr>
      </w:pPr>
      <w:r>
        <w:rPr>
          <w:rFonts w:ascii="Arial" w:hAnsi="Arial" w:cs="Arial"/>
          <w:bCs/>
        </w:rPr>
        <w:t xml:space="preserve">FIRE PROTECTION DISTRICT, </w:t>
      </w:r>
      <w:r w:rsidR="00347397" w:rsidRPr="006F0FEF">
        <w:rPr>
          <w:rFonts w:ascii="Arial" w:hAnsi="Arial" w:cs="Arial"/>
          <w:bCs/>
        </w:rPr>
        <w:t xml:space="preserve">FIRE PROTECTION AND </w:t>
      </w:r>
    </w:p>
    <w:p w14:paraId="3FE618F9" w14:textId="03FA4358" w:rsidR="0068583F" w:rsidRPr="006F0FEF" w:rsidRDefault="00347397" w:rsidP="006F0FEF">
      <w:pPr>
        <w:jc w:val="center"/>
        <w:rPr>
          <w:rFonts w:ascii="Arial" w:hAnsi="Arial" w:cs="Arial"/>
          <w:bCs/>
        </w:rPr>
      </w:pPr>
      <w:r w:rsidRPr="006F0FEF">
        <w:rPr>
          <w:rFonts w:ascii="Arial" w:hAnsi="Arial" w:cs="Arial"/>
          <w:bCs/>
        </w:rPr>
        <w:t>EMERGEN</w:t>
      </w:r>
      <w:r w:rsidR="006F0FEF">
        <w:rPr>
          <w:rFonts w:ascii="Arial" w:hAnsi="Arial" w:cs="Arial"/>
          <w:bCs/>
        </w:rPr>
        <w:t>C</w:t>
      </w:r>
      <w:r w:rsidRPr="006F0FEF">
        <w:rPr>
          <w:rFonts w:ascii="Arial" w:hAnsi="Arial" w:cs="Arial"/>
          <w:bCs/>
        </w:rPr>
        <w:t>Y RESPONSE SERVICES</w:t>
      </w:r>
      <w:r w:rsidR="0068583F" w:rsidRPr="006F0FEF">
        <w:rPr>
          <w:rFonts w:ascii="Arial" w:hAnsi="Arial" w:cs="Arial"/>
          <w:bCs/>
        </w:rPr>
        <w:t xml:space="preserve"> ASSESSMENT</w:t>
      </w:r>
    </w:p>
    <w:p w14:paraId="7958D422" w14:textId="77777777" w:rsidR="002C5DFD" w:rsidRPr="006F0FEF" w:rsidRDefault="002C5DFD">
      <w:pPr>
        <w:rPr>
          <w:rFonts w:ascii="Arial" w:hAnsi="Arial" w:cs="Arial"/>
          <w:bCs/>
        </w:rPr>
      </w:pPr>
    </w:p>
    <w:p w14:paraId="5FCF07B9" w14:textId="77777777" w:rsidR="002C5DFD" w:rsidRPr="00645476" w:rsidRDefault="002C5DFD">
      <w:pPr>
        <w:rPr>
          <w:rFonts w:ascii="Arial" w:hAnsi="Arial" w:cs="Arial"/>
        </w:rPr>
      </w:pPr>
    </w:p>
    <w:p w14:paraId="2E574212" w14:textId="789770B7" w:rsidR="006F0FEF" w:rsidRPr="00E60271" w:rsidRDefault="006F0FEF" w:rsidP="006F0FEF">
      <w:pPr>
        <w:pStyle w:val="p3"/>
        <w:tabs>
          <w:tab w:val="clear" w:pos="600"/>
          <w:tab w:val="clear" w:pos="1340"/>
          <w:tab w:val="left" w:pos="1260"/>
          <w:tab w:val="left" w:pos="1980"/>
        </w:tabs>
        <w:spacing w:line="240" w:lineRule="auto"/>
        <w:ind w:left="0" w:firstLine="0"/>
        <w:jc w:val="both"/>
        <w:rPr>
          <w:rFonts w:ascii="Arial" w:hAnsi="Arial" w:cs="Arial"/>
          <w:bCs/>
          <w:snapToGrid/>
          <w:szCs w:val="24"/>
        </w:rPr>
      </w:pPr>
      <w:r w:rsidRPr="00E60271">
        <w:rPr>
          <w:rFonts w:ascii="Arial" w:hAnsi="Arial" w:cs="Arial"/>
          <w:bCs/>
          <w:szCs w:val="24"/>
        </w:rPr>
        <w:t>WHEREAS, o</w:t>
      </w:r>
      <w:r w:rsidRPr="00E60271">
        <w:rPr>
          <w:rFonts w:ascii="Arial" w:hAnsi="Arial" w:cs="Arial"/>
          <w:bCs/>
          <w:snapToGrid/>
          <w:szCs w:val="24"/>
        </w:rPr>
        <w:t xml:space="preserve">n </w:t>
      </w:r>
      <w:r w:rsidR="000D110B">
        <w:rPr>
          <w:rFonts w:ascii="Arial" w:hAnsi="Arial" w:cs="Arial"/>
          <w:bCs/>
          <w:snapToGrid/>
          <w:szCs w:val="24"/>
        </w:rPr>
        <w:t>August 14</w:t>
      </w:r>
      <w:r w:rsidRPr="00E60271">
        <w:rPr>
          <w:rFonts w:ascii="Arial" w:hAnsi="Arial" w:cs="Arial"/>
          <w:bCs/>
          <w:snapToGrid/>
          <w:szCs w:val="24"/>
        </w:rPr>
        <w:t>, 202</w:t>
      </w:r>
      <w:r>
        <w:rPr>
          <w:rFonts w:ascii="Arial" w:hAnsi="Arial" w:cs="Arial"/>
          <w:bCs/>
          <w:snapToGrid/>
          <w:szCs w:val="24"/>
        </w:rPr>
        <w:t>3</w:t>
      </w:r>
      <w:r w:rsidRPr="00E60271">
        <w:rPr>
          <w:rFonts w:ascii="Arial" w:hAnsi="Arial" w:cs="Arial"/>
          <w:bCs/>
          <w:snapToGrid/>
          <w:szCs w:val="24"/>
        </w:rPr>
        <w:t xml:space="preserve"> by Resolution No. </w:t>
      </w:r>
      <w:r>
        <w:rPr>
          <w:rFonts w:ascii="Arial" w:hAnsi="Arial" w:cs="Arial"/>
          <w:bCs/>
          <w:snapToGrid/>
          <w:szCs w:val="24"/>
        </w:rPr>
        <w:t>23-06</w:t>
      </w:r>
      <w:r w:rsidRPr="00E60271">
        <w:rPr>
          <w:rFonts w:ascii="Arial" w:hAnsi="Arial" w:cs="Arial"/>
          <w:bCs/>
          <w:snapToGrid/>
          <w:szCs w:val="24"/>
        </w:rPr>
        <w:t xml:space="preserve">, the </w:t>
      </w:r>
      <w:r w:rsidR="000D110B">
        <w:rPr>
          <w:rFonts w:ascii="Arial" w:hAnsi="Arial" w:cs="Arial"/>
          <w:bCs/>
          <w:snapToGrid/>
          <w:szCs w:val="24"/>
        </w:rPr>
        <w:t>Capay Valley</w:t>
      </w:r>
      <w:r w:rsidRPr="00E60271">
        <w:rPr>
          <w:rFonts w:ascii="Arial" w:hAnsi="Arial" w:cs="Arial"/>
          <w:bCs/>
          <w:snapToGrid/>
          <w:szCs w:val="24"/>
        </w:rPr>
        <w:t xml:space="preserve"> Fire Protection District (the “District”) Board of Fire Commissioners (the “Board”) authorized the levy of assessments for the formation of a fire protection and emergency response services assessment district pursuant to Health </w:t>
      </w:r>
      <w:r>
        <w:rPr>
          <w:rFonts w:ascii="Arial" w:hAnsi="Arial" w:cs="Arial"/>
          <w:bCs/>
          <w:snapToGrid/>
          <w:szCs w:val="24"/>
        </w:rPr>
        <w:t>and</w:t>
      </w:r>
      <w:r w:rsidRPr="00E60271">
        <w:rPr>
          <w:rFonts w:ascii="Arial" w:hAnsi="Arial" w:cs="Arial"/>
          <w:bCs/>
          <w:snapToGrid/>
          <w:szCs w:val="24"/>
        </w:rPr>
        <w:t xml:space="preserve"> Safety Code section 13914,</w:t>
      </w:r>
      <w:r>
        <w:rPr>
          <w:rFonts w:ascii="Arial" w:hAnsi="Arial" w:cs="Arial"/>
          <w:bCs/>
          <w:snapToGrid/>
          <w:szCs w:val="24"/>
        </w:rPr>
        <w:t xml:space="preserve"> </w:t>
      </w:r>
      <w:r w:rsidRPr="00E60271">
        <w:rPr>
          <w:rFonts w:ascii="Arial" w:hAnsi="Arial" w:cs="Arial"/>
          <w:bCs/>
          <w:snapToGrid/>
          <w:szCs w:val="24"/>
        </w:rPr>
        <w:t>Government Code sections 50078—50078.20 and Cal. Const. art. XIIID to provide improved fire suppression (also referred to as fire protection) services, as further described herein, for all the properties within the boundaries of the District; and</w:t>
      </w:r>
    </w:p>
    <w:p w14:paraId="648E6EEC" w14:textId="77777777" w:rsidR="006F0FEF" w:rsidRPr="00E60271" w:rsidRDefault="006F0FEF" w:rsidP="006F0FEF">
      <w:pPr>
        <w:pStyle w:val="p3"/>
        <w:tabs>
          <w:tab w:val="clear" w:pos="600"/>
          <w:tab w:val="clear" w:pos="1340"/>
          <w:tab w:val="left" w:pos="1260"/>
          <w:tab w:val="left" w:pos="1980"/>
        </w:tabs>
        <w:spacing w:line="240" w:lineRule="auto"/>
        <w:ind w:left="0" w:firstLine="0"/>
        <w:jc w:val="both"/>
        <w:rPr>
          <w:rFonts w:ascii="Arial" w:hAnsi="Arial" w:cs="Arial"/>
          <w:bCs/>
          <w:snapToGrid/>
          <w:szCs w:val="24"/>
        </w:rPr>
      </w:pPr>
    </w:p>
    <w:p w14:paraId="47425164" w14:textId="77777777" w:rsidR="006F0FEF" w:rsidRPr="00E60271" w:rsidRDefault="006F0FEF" w:rsidP="006F0FEF">
      <w:pPr>
        <w:pStyle w:val="p3"/>
        <w:tabs>
          <w:tab w:val="clear" w:pos="600"/>
          <w:tab w:val="clear" w:pos="1340"/>
          <w:tab w:val="left" w:pos="1260"/>
          <w:tab w:val="left" w:pos="1980"/>
        </w:tabs>
        <w:spacing w:line="240" w:lineRule="auto"/>
        <w:ind w:left="0" w:firstLine="0"/>
        <w:jc w:val="both"/>
        <w:rPr>
          <w:rFonts w:ascii="Arial" w:hAnsi="Arial" w:cs="Arial"/>
          <w:bCs/>
          <w:snapToGrid/>
          <w:szCs w:val="24"/>
        </w:rPr>
      </w:pPr>
      <w:r w:rsidRPr="00E60271">
        <w:rPr>
          <w:rFonts w:ascii="Arial" w:hAnsi="Arial" w:cs="Arial"/>
          <w:bCs/>
          <w:snapToGrid/>
          <w:szCs w:val="24"/>
        </w:rPr>
        <w:t>WHEREAS,</w:t>
      </w:r>
      <w:r w:rsidRPr="00E60271">
        <w:rPr>
          <w:rFonts w:ascii="Arial" w:hAnsi="Arial" w:cs="Arial"/>
          <w:bCs/>
          <w:szCs w:val="24"/>
        </w:rPr>
        <w:t xml:space="preserve"> </w:t>
      </w:r>
      <w:r w:rsidRPr="00E60271">
        <w:rPr>
          <w:rFonts w:ascii="Arial" w:hAnsi="Arial" w:cs="Arial"/>
          <w:bCs/>
          <w:snapToGrid/>
          <w:szCs w:val="24"/>
        </w:rPr>
        <w:t>such fire protection and emergency response services provide life and property protection and other special benefits to the public and properties within the areas of such services; and</w:t>
      </w:r>
    </w:p>
    <w:p w14:paraId="264A3040" w14:textId="77777777" w:rsidR="00F93E91" w:rsidRPr="00645476" w:rsidRDefault="00F93E91" w:rsidP="00307B97">
      <w:pPr>
        <w:jc w:val="both"/>
        <w:rPr>
          <w:rFonts w:ascii="Arial" w:hAnsi="Arial" w:cs="Arial"/>
        </w:rPr>
      </w:pPr>
    </w:p>
    <w:p w14:paraId="6BE3CA14" w14:textId="1A9AE357" w:rsidR="00AD5310" w:rsidRPr="00645476" w:rsidRDefault="00307B97" w:rsidP="00307B97">
      <w:pPr>
        <w:jc w:val="both"/>
        <w:rPr>
          <w:rFonts w:ascii="Arial" w:hAnsi="Arial" w:cs="Arial"/>
        </w:rPr>
      </w:pPr>
      <w:r w:rsidRPr="006E207A">
        <w:rPr>
          <w:rFonts w:ascii="Arial" w:hAnsi="Arial" w:cs="Arial"/>
        </w:rPr>
        <w:t xml:space="preserve">WHEREAS, an assessment for </w:t>
      </w:r>
      <w:r w:rsidR="002A0529" w:rsidRPr="006E207A">
        <w:rPr>
          <w:rFonts w:ascii="Arial" w:hAnsi="Arial" w:cs="Arial"/>
        </w:rPr>
        <w:t>Fire Protection and Emergency Response Services</w:t>
      </w:r>
      <w:r w:rsidRPr="006E207A">
        <w:rPr>
          <w:rFonts w:ascii="Arial" w:hAnsi="Arial" w:cs="Arial"/>
        </w:rPr>
        <w:t xml:space="preserve"> has been given the distinctive designation of the </w:t>
      </w:r>
      <w:r w:rsidR="002A0529" w:rsidRPr="006E207A">
        <w:rPr>
          <w:rFonts w:ascii="Arial" w:hAnsi="Arial" w:cs="Arial"/>
        </w:rPr>
        <w:t>“Fire Protection and Emergency Response Services Assessment” (the “Assessment”)</w:t>
      </w:r>
      <w:r w:rsidRPr="006E207A">
        <w:rPr>
          <w:rFonts w:ascii="Arial" w:hAnsi="Arial" w:cs="Arial"/>
        </w:rPr>
        <w:t xml:space="preserve">, and is primarily described as encompassing </w:t>
      </w:r>
      <w:r w:rsidR="00CD3170" w:rsidRPr="006E207A">
        <w:rPr>
          <w:rFonts w:ascii="Arial" w:hAnsi="Arial" w:cs="Arial"/>
        </w:rPr>
        <w:t xml:space="preserve">the boundaries of the </w:t>
      </w:r>
      <w:r w:rsidR="000D110B">
        <w:rPr>
          <w:rFonts w:ascii="Arial" w:hAnsi="Arial" w:cs="Arial"/>
        </w:rPr>
        <w:t>Capay Valley</w:t>
      </w:r>
      <w:r w:rsidR="006E207A" w:rsidRPr="006E207A">
        <w:rPr>
          <w:rFonts w:ascii="Arial" w:hAnsi="Arial" w:cs="Arial"/>
        </w:rPr>
        <w:t xml:space="preserve"> Fire Protection District</w:t>
      </w:r>
      <w:r w:rsidR="00CD3170" w:rsidRPr="006E207A">
        <w:rPr>
          <w:rFonts w:ascii="Arial" w:hAnsi="Arial" w:cs="Arial"/>
        </w:rPr>
        <w:t>; and</w:t>
      </w:r>
    </w:p>
    <w:p w14:paraId="01341C10" w14:textId="77777777" w:rsidR="00CD3170" w:rsidRPr="00645476" w:rsidRDefault="00CD3170" w:rsidP="00307B97">
      <w:pPr>
        <w:jc w:val="both"/>
        <w:rPr>
          <w:rFonts w:ascii="Arial" w:hAnsi="Arial" w:cs="Arial"/>
        </w:rPr>
      </w:pPr>
    </w:p>
    <w:p w14:paraId="2672ECD8" w14:textId="4E179F8E" w:rsidR="006F0FEF" w:rsidRPr="00E60271" w:rsidRDefault="006F0FEF" w:rsidP="006F0FEF">
      <w:pPr>
        <w:jc w:val="both"/>
        <w:rPr>
          <w:rFonts w:ascii="Arial" w:hAnsi="Arial" w:cs="Arial"/>
          <w:bCs/>
        </w:rPr>
      </w:pPr>
      <w:r w:rsidRPr="00E60271">
        <w:rPr>
          <w:rFonts w:ascii="Arial" w:hAnsi="Arial" w:cs="Arial"/>
          <w:bCs/>
        </w:rPr>
        <w:t>WHEREAS, the Assessment was authorized by an assessment ballot proceeding conducted in 202</w:t>
      </w:r>
      <w:r>
        <w:rPr>
          <w:rFonts w:ascii="Arial" w:hAnsi="Arial" w:cs="Arial"/>
          <w:bCs/>
        </w:rPr>
        <w:t>3</w:t>
      </w:r>
      <w:r w:rsidRPr="00E60271">
        <w:rPr>
          <w:rFonts w:ascii="Arial" w:hAnsi="Arial" w:cs="Arial"/>
          <w:bCs/>
        </w:rPr>
        <w:t xml:space="preserve"> and approved by </w:t>
      </w:r>
      <w:r w:rsidR="000D110B">
        <w:rPr>
          <w:rFonts w:ascii="Arial" w:hAnsi="Arial" w:cs="Arial"/>
          <w:bCs/>
        </w:rPr>
        <w:t>75.71</w:t>
      </w:r>
      <w:r w:rsidRPr="00E60271">
        <w:rPr>
          <w:rFonts w:ascii="Arial" w:hAnsi="Arial" w:cs="Arial"/>
          <w:bCs/>
        </w:rPr>
        <w:t xml:space="preserve">% of the weighted ballots returned by property owners, and such assessments were levied by the Board by Resolution No. </w:t>
      </w:r>
      <w:r>
        <w:rPr>
          <w:rFonts w:ascii="Arial" w:hAnsi="Arial" w:cs="Arial"/>
          <w:bCs/>
          <w:snapToGrid/>
        </w:rPr>
        <w:t>23-06</w:t>
      </w:r>
      <w:r w:rsidRPr="00E60271">
        <w:rPr>
          <w:rFonts w:ascii="Arial" w:hAnsi="Arial" w:cs="Arial"/>
          <w:bCs/>
          <w:snapToGrid/>
        </w:rPr>
        <w:t>,</w:t>
      </w:r>
      <w:r w:rsidRPr="00E60271">
        <w:rPr>
          <w:rFonts w:ascii="Arial" w:hAnsi="Arial" w:cs="Arial"/>
          <w:bCs/>
        </w:rPr>
        <w:t xml:space="preserve"> passed on </w:t>
      </w:r>
      <w:r w:rsidR="000D110B">
        <w:rPr>
          <w:rFonts w:ascii="Arial" w:hAnsi="Arial" w:cs="Arial"/>
          <w:bCs/>
          <w:snapToGrid/>
        </w:rPr>
        <w:t>August 14</w:t>
      </w:r>
      <w:r>
        <w:rPr>
          <w:rFonts w:ascii="Arial" w:hAnsi="Arial" w:cs="Arial"/>
          <w:bCs/>
          <w:snapToGrid/>
        </w:rPr>
        <w:t>, 2023</w:t>
      </w:r>
      <w:r w:rsidRPr="00E60271">
        <w:rPr>
          <w:rFonts w:ascii="Arial" w:hAnsi="Arial" w:cs="Arial"/>
          <w:bCs/>
        </w:rPr>
        <w:t>; and</w:t>
      </w:r>
    </w:p>
    <w:p w14:paraId="64EFAAEE" w14:textId="77777777" w:rsidR="00006B4A" w:rsidRPr="00645476" w:rsidRDefault="00006B4A" w:rsidP="00307B97">
      <w:pPr>
        <w:jc w:val="both"/>
        <w:rPr>
          <w:rFonts w:ascii="Arial" w:hAnsi="Arial" w:cs="Arial"/>
        </w:rPr>
      </w:pPr>
    </w:p>
    <w:p w14:paraId="597D4F84" w14:textId="0387ABA0" w:rsidR="00006B4A" w:rsidRPr="00645476" w:rsidRDefault="00006B4A" w:rsidP="00006B4A">
      <w:pPr>
        <w:jc w:val="both"/>
        <w:rPr>
          <w:rFonts w:ascii="Arial" w:hAnsi="Arial" w:cs="Arial"/>
        </w:rPr>
      </w:pPr>
      <w:r w:rsidRPr="00645476">
        <w:rPr>
          <w:rFonts w:ascii="Arial" w:hAnsi="Arial" w:cs="Arial"/>
        </w:rPr>
        <w:t xml:space="preserve">WHEREAS, </w:t>
      </w:r>
      <w:smartTag w:uri="urn:schemas-microsoft-com:office:smarttags" w:element="stockticker">
        <w:r w:rsidRPr="00645476">
          <w:rPr>
            <w:rFonts w:ascii="Arial" w:hAnsi="Arial" w:cs="Arial"/>
          </w:rPr>
          <w:t>SCI</w:t>
        </w:r>
      </w:smartTag>
      <w:r w:rsidRPr="00645476">
        <w:rPr>
          <w:rFonts w:ascii="Arial" w:hAnsi="Arial" w:cs="Arial"/>
        </w:rPr>
        <w:t xml:space="preserve"> Consulting Group, the Engineer of Work, prepared an engineer’s report in accordance with Article XIIID of the California Constitution and Section </w:t>
      </w:r>
      <w:r w:rsidR="00206278">
        <w:rPr>
          <w:rFonts w:ascii="Arial" w:hAnsi="Arial" w:cs="Arial"/>
        </w:rPr>
        <w:t>50078</w:t>
      </w:r>
      <w:r w:rsidRPr="00645476">
        <w:rPr>
          <w:rFonts w:ascii="Arial" w:hAnsi="Arial" w:cs="Arial"/>
        </w:rPr>
        <w:t xml:space="preserve">, et seq., of the </w:t>
      </w:r>
      <w:r w:rsidR="00206278">
        <w:rPr>
          <w:rFonts w:ascii="Arial" w:hAnsi="Arial" w:cs="Arial"/>
        </w:rPr>
        <w:t>Government</w:t>
      </w:r>
      <w:r w:rsidRPr="00645476">
        <w:rPr>
          <w:rFonts w:ascii="Arial" w:hAnsi="Arial" w:cs="Arial"/>
        </w:rPr>
        <w:t xml:space="preserve"> Code for the Assessment (the "Report").  The Report ha</w:t>
      </w:r>
      <w:r w:rsidR="00206278">
        <w:rPr>
          <w:rFonts w:ascii="Arial" w:hAnsi="Arial" w:cs="Arial"/>
        </w:rPr>
        <w:t>s</w:t>
      </w:r>
      <w:r w:rsidRPr="00645476">
        <w:rPr>
          <w:rFonts w:ascii="Arial" w:hAnsi="Arial" w:cs="Arial"/>
        </w:rPr>
        <w:t xml:space="preserve"> been made, filed with the District and duly considered by the Board and is hereby deemed sufficient and approved. The Report shall stand as the Engineer's Report for all subsequent proceedings under and pursuant to the foregoing resolution.</w:t>
      </w:r>
    </w:p>
    <w:p w14:paraId="376059BD" w14:textId="77777777" w:rsidR="00006B4A" w:rsidRPr="00645476" w:rsidRDefault="00006B4A" w:rsidP="00307B97">
      <w:pPr>
        <w:jc w:val="both"/>
        <w:rPr>
          <w:rFonts w:ascii="Arial" w:hAnsi="Arial" w:cs="Arial"/>
        </w:rPr>
      </w:pPr>
    </w:p>
    <w:p w14:paraId="065F78E3" w14:textId="413B37F6" w:rsidR="00006B4A" w:rsidRPr="00645476" w:rsidRDefault="005F1F3D" w:rsidP="00307B97">
      <w:pPr>
        <w:jc w:val="both"/>
        <w:rPr>
          <w:rFonts w:ascii="Arial" w:hAnsi="Arial" w:cs="Arial"/>
        </w:rPr>
      </w:pPr>
      <w:r w:rsidRPr="00645476">
        <w:rPr>
          <w:rFonts w:ascii="Arial" w:hAnsi="Arial" w:cs="Arial"/>
        </w:rPr>
        <w:t xml:space="preserve">WHEREAS, </w:t>
      </w:r>
      <w:r w:rsidRPr="000917B1">
        <w:rPr>
          <w:rFonts w:ascii="Arial" w:hAnsi="Arial" w:cs="Arial"/>
        </w:rPr>
        <w:t xml:space="preserve">on </w:t>
      </w:r>
      <w:r w:rsidR="000D110B">
        <w:rPr>
          <w:rFonts w:ascii="Arial" w:hAnsi="Arial" w:cs="Arial"/>
        </w:rPr>
        <w:t xml:space="preserve">July </w:t>
      </w:r>
      <w:r w:rsidR="00086172">
        <w:rPr>
          <w:rFonts w:ascii="Arial" w:hAnsi="Arial" w:cs="Arial"/>
        </w:rPr>
        <w:t>2</w:t>
      </w:r>
      <w:r w:rsidR="000D110B">
        <w:rPr>
          <w:rFonts w:ascii="Arial" w:hAnsi="Arial" w:cs="Arial"/>
        </w:rPr>
        <w:t>8</w:t>
      </w:r>
      <w:r w:rsidRPr="000917B1">
        <w:rPr>
          <w:rFonts w:ascii="Arial" w:hAnsi="Arial" w:cs="Arial"/>
        </w:rPr>
        <w:t>, 20</w:t>
      </w:r>
      <w:r w:rsidR="001A6A76" w:rsidRPr="000917B1">
        <w:rPr>
          <w:rFonts w:ascii="Arial" w:hAnsi="Arial" w:cs="Arial"/>
        </w:rPr>
        <w:t>2</w:t>
      </w:r>
      <w:r w:rsidR="00086172">
        <w:rPr>
          <w:rFonts w:ascii="Arial" w:hAnsi="Arial" w:cs="Arial"/>
        </w:rPr>
        <w:t>5</w:t>
      </w:r>
      <w:r w:rsidR="00006B4A" w:rsidRPr="00645476">
        <w:rPr>
          <w:rFonts w:ascii="Arial" w:hAnsi="Arial" w:cs="Arial"/>
        </w:rPr>
        <w:t>, this</w:t>
      </w:r>
      <w:r w:rsidR="00AD5310" w:rsidRPr="00645476">
        <w:rPr>
          <w:rFonts w:ascii="Arial" w:hAnsi="Arial" w:cs="Arial"/>
        </w:rPr>
        <w:t xml:space="preserve"> Board adopted Resolution No</w:t>
      </w:r>
      <w:r w:rsidR="00AD5310" w:rsidRPr="000917B1">
        <w:rPr>
          <w:rFonts w:ascii="Arial" w:hAnsi="Arial" w:cs="Arial"/>
        </w:rPr>
        <w:t xml:space="preserve">. </w:t>
      </w:r>
      <w:r w:rsidR="000D110B">
        <w:rPr>
          <w:rFonts w:ascii="Arial" w:hAnsi="Arial" w:cs="Arial"/>
        </w:rPr>
        <w:t>2</w:t>
      </w:r>
      <w:r w:rsidR="00086172">
        <w:rPr>
          <w:rFonts w:ascii="Arial" w:hAnsi="Arial" w:cs="Arial"/>
        </w:rPr>
        <w:t>5-1</w:t>
      </w:r>
      <w:r w:rsidR="00006B4A" w:rsidRPr="000917B1">
        <w:rPr>
          <w:rFonts w:ascii="Arial" w:hAnsi="Arial" w:cs="Arial"/>
        </w:rPr>
        <w:t xml:space="preserve"> to</w:t>
      </w:r>
      <w:r w:rsidR="00006B4A" w:rsidRPr="00645476">
        <w:rPr>
          <w:rFonts w:ascii="Arial" w:hAnsi="Arial" w:cs="Arial"/>
        </w:rPr>
        <w:t xml:space="preserve"> continue to levy and collect </w:t>
      </w:r>
      <w:r w:rsidRPr="00645476">
        <w:rPr>
          <w:rFonts w:ascii="Arial" w:hAnsi="Arial" w:cs="Arial"/>
        </w:rPr>
        <w:t>Assessments for fiscal year 20</w:t>
      </w:r>
      <w:r w:rsidR="001A6A76" w:rsidRPr="00645476">
        <w:rPr>
          <w:rFonts w:ascii="Arial" w:hAnsi="Arial" w:cs="Arial"/>
        </w:rPr>
        <w:t>2</w:t>
      </w:r>
      <w:r w:rsidR="00086172">
        <w:rPr>
          <w:rFonts w:ascii="Arial" w:hAnsi="Arial" w:cs="Arial"/>
        </w:rPr>
        <w:t>5-26</w:t>
      </w:r>
      <w:r w:rsidR="00006B4A" w:rsidRPr="00645476">
        <w:rPr>
          <w:rFonts w:ascii="Arial" w:hAnsi="Arial" w:cs="Arial"/>
        </w:rPr>
        <w:t>, preliminarily approving the Engineer’s Report, and providing</w:t>
      </w:r>
      <w:r w:rsidRPr="00645476">
        <w:rPr>
          <w:rFonts w:ascii="Arial" w:hAnsi="Arial" w:cs="Arial"/>
        </w:rPr>
        <w:t xml:space="preserve"> for notice of hearing on </w:t>
      </w:r>
      <w:r w:rsidR="000D110B">
        <w:rPr>
          <w:rFonts w:ascii="Arial" w:hAnsi="Arial" w:cs="Arial"/>
        </w:rPr>
        <w:t xml:space="preserve">August </w:t>
      </w:r>
      <w:r w:rsidR="00086172">
        <w:rPr>
          <w:rFonts w:ascii="Arial" w:hAnsi="Arial" w:cs="Arial"/>
        </w:rPr>
        <w:t>11</w:t>
      </w:r>
      <w:r w:rsidR="0042599B" w:rsidRPr="00645476">
        <w:rPr>
          <w:rFonts w:ascii="Arial" w:hAnsi="Arial" w:cs="Arial"/>
        </w:rPr>
        <w:t xml:space="preserve">, </w:t>
      </w:r>
      <w:r w:rsidRPr="00645476">
        <w:rPr>
          <w:rFonts w:ascii="Arial" w:hAnsi="Arial" w:cs="Arial"/>
        </w:rPr>
        <w:t>20</w:t>
      </w:r>
      <w:r w:rsidR="001A6A76" w:rsidRPr="00645476">
        <w:rPr>
          <w:rFonts w:ascii="Arial" w:hAnsi="Arial" w:cs="Arial"/>
        </w:rPr>
        <w:t>2</w:t>
      </w:r>
      <w:r w:rsidR="00086172">
        <w:rPr>
          <w:rFonts w:ascii="Arial" w:hAnsi="Arial" w:cs="Arial"/>
        </w:rPr>
        <w:t>5</w:t>
      </w:r>
      <w:r w:rsidR="00AD5310" w:rsidRPr="00645476">
        <w:rPr>
          <w:rFonts w:ascii="Arial" w:hAnsi="Arial" w:cs="Arial"/>
        </w:rPr>
        <w:t xml:space="preserve">, at the hour of </w:t>
      </w:r>
      <w:r w:rsidR="000D110B">
        <w:rPr>
          <w:rFonts w:ascii="Arial" w:hAnsi="Arial" w:cs="Arial"/>
        </w:rPr>
        <w:t>6:30</w:t>
      </w:r>
      <w:r w:rsidR="00006B4A" w:rsidRPr="00645476">
        <w:rPr>
          <w:rFonts w:ascii="Arial" w:hAnsi="Arial" w:cs="Arial"/>
        </w:rPr>
        <w:t xml:space="preserve"> </w:t>
      </w:r>
      <w:r w:rsidR="006F0FEF">
        <w:rPr>
          <w:rFonts w:ascii="Arial" w:hAnsi="Arial" w:cs="Arial"/>
        </w:rPr>
        <w:t>p</w:t>
      </w:r>
      <w:r w:rsidR="00006B4A" w:rsidRPr="00645476">
        <w:rPr>
          <w:rFonts w:ascii="Arial" w:hAnsi="Arial" w:cs="Arial"/>
        </w:rPr>
        <w:t xml:space="preserve">.m. </w:t>
      </w:r>
      <w:r w:rsidR="00006B4A" w:rsidRPr="00645476">
        <w:rPr>
          <w:rFonts w:ascii="Arial" w:hAnsi="Arial" w:cs="Arial"/>
        </w:rPr>
        <w:lastRenderedPageBreak/>
        <w:t xml:space="preserve">at the </w:t>
      </w:r>
      <w:r w:rsidR="000D110B">
        <w:rPr>
          <w:rFonts w:ascii="Arial" w:hAnsi="Arial" w:cs="Arial"/>
          <w:bCs/>
        </w:rPr>
        <w:t>Capay Valley Fire</w:t>
      </w:r>
      <w:r w:rsidR="006F0FEF" w:rsidRPr="0032195E">
        <w:rPr>
          <w:rFonts w:ascii="Arial" w:hAnsi="Arial" w:cs="Arial"/>
          <w:bCs/>
        </w:rPr>
        <w:t xml:space="preserve"> Protection District offices, located at </w:t>
      </w:r>
      <w:r w:rsidR="000D110B">
        <w:rPr>
          <w:rFonts w:ascii="Arial" w:hAnsi="Arial" w:cs="Arial"/>
          <w:bCs/>
        </w:rPr>
        <w:t>7667 CA-16, Guinda CA 95637,</w:t>
      </w:r>
    </w:p>
    <w:p w14:paraId="17AD4C0C" w14:textId="5030292A" w:rsidR="008B4C00" w:rsidRPr="00645476" w:rsidRDefault="006F0FEF" w:rsidP="00307B97">
      <w:pPr>
        <w:jc w:val="both"/>
        <w:rPr>
          <w:rFonts w:ascii="Arial" w:hAnsi="Arial" w:cs="Arial"/>
        </w:rPr>
      </w:pPr>
      <w:r>
        <w:rPr>
          <w:rFonts w:ascii="Arial" w:hAnsi="Arial" w:cs="Arial"/>
        </w:rPr>
        <w:t xml:space="preserve"> </w:t>
      </w:r>
    </w:p>
    <w:p w14:paraId="6E4B28F2" w14:textId="77777777" w:rsidR="008B4C00" w:rsidRPr="00645476" w:rsidRDefault="008B4C00" w:rsidP="00307B97">
      <w:pPr>
        <w:jc w:val="both"/>
        <w:rPr>
          <w:rFonts w:ascii="Arial" w:hAnsi="Arial" w:cs="Arial"/>
        </w:rPr>
      </w:pPr>
      <w:r w:rsidRPr="00645476">
        <w:rPr>
          <w:rFonts w:ascii="Arial" w:hAnsi="Arial" w:cs="Arial"/>
        </w:rPr>
        <w:t xml:space="preserve">WHEREAS, </w:t>
      </w:r>
      <w:r w:rsidR="00006B4A" w:rsidRPr="00645476">
        <w:rPr>
          <w:rFonts w:ascii="Arial" w:hAnsi="Arial" w:cs="Arial"/>
        </w:rPr>
        <w:t>a</w:t>
      </w:r>
      <w:r w:rsidRPr="00645476">
        <w:rPr>
          <w:rFonts w:ascii="Arial" w:hAnsi="Arial" w:cs="Arial"/>
        </w:rPr>
        <w:t xml:space="preserve">t the appointed time and place the hearing was duly and regularly held, and all persons interested and desiring to be heard were given an opportunity to be heard, and all matters and things pertaining to the continuation of Assessments were fully heard and considered by this Board, an all oral statements and all written protests or communications were duly heard, considered and overruled, and this Board there by acquired jurisdiction to order the continuation of assessments prepared by and made a part of the Engineer’s Report to pay the costs and expenses thereof.       </w:t>
      </w:r>
    </w:p>
    <w:p w14:paraId="546EBBC8" w14:textId="77777777" w:rsidR="002C5DFD" w:rsidRPr="00645476" w:rsidRDefault="002C5DFD" w:rsidP="00307B97">
      <w:pPr>
        <w:jc w:val="both"/>
        <w:rPr>
          <w:rFonts w:ascii="Arial" w:hAnsi="Arial" w:cs="Arial"/>
        </w:rPr>
      </w:pPr>
    </w:p>
    <w:p w14:paraId="3726C8D7" w14:textId="090414CC" w:rsidR="002C5DFD" w:rsidRPr="00645476" w:rsidRDefault="002C5DFD" w:rsidP="00307B97">
      <w:pPr>
        <w:jc w:val="both"/>
        <w:rPr>
          <w:rFonts w:ascii="Arial" w:hAnsi="Arial" w:cs="Arial"/>
        </w:rPr>
      </w:pPr>
      <w:r w:rsidRPr="00645476">
        <w:rPr>
          <w:rFonts w:ascii="Arial" w:hAnsi="Arial" w:cs="Arial"/>
        </w:rPr>
        <w:t xml:space="preserve">NOW, THEREFORE, BE IT RESOLVED by the </w:t>
      </w:r>
      <w:r w:rsidR="006F0FEF" w:rsidRPr="008328D1">
        <w:rPr>
          <w:rFonts w:ascii="Arial" w:hAnsi="Arial" w:cs="Arial"/>
          <w:bCs/>
        </w:rPr>
        <w:t xml:space="preserve">BOARD OF COMMISSIONERS OF THE </w:t>
      </w:r>
      <w:r w:rsidR="000D110B">
        <w:rPr>
          <w:rFonts w:ascii="Arial" w:hAnsi="Arial" w:cs="Arial"/>
          <w:bCs/>
        </w:rPr>
        <w:t>CAPAY VALLEY</w:t>
      </w:r>
      <w:r w:rsidR="006F0FEF">
        <w:rPr>
          <w:rFonts w:ascii="Arial" w:hAnsi="Arial" w:cs="Arial"/>
          <w:bCs/>
        </w:rPr>
        <w:t xml:space="preserve"> FIRE</w:t>
      </w:r>
      <w:r w:rsidR="006F0FEF" w:rsidRPr="008328D1">
        <w:rPr>
          <w:rFonts w:ascii="Arial" w:hAnsi="Arial" w:cs="Arial"/>
          <w:bCs/>
        </w:rPr>
        <w:t xml:space="preserve"> PROTECTION DISTRICT AS FOLLOWS</w:t>
      </w:r>
      <w:r w:rsidRPr="00645476">
        <w:rPr>
          <w:rFonts w:ascii="Arial" w:hAnsi="Arial" w:cs="Arial"/>
        </w:rPr>
        <w:t>:</w:t>
      </w:r>
    </w:p>
    <w:p w14:paraId="65F3AA22" w14:textId="77777777" w:rsidR="00602488" w:rsidRPr="00645476" w:rsidRDefault="00602488" w:rsidP="00006B4A">
      <w:pPr>
        <w:jc w:val="both"/>
        <w:rPr>
          <w:rFonts w:ascii="Arial" w:hAnsi="Arial" w:cs="Arial"/>
        </w:rPr>
      </w:pPr>
    </w:p>
    <w:p w14:paraId="4FD2C5DF" w14:textId="77777777" w:rsidR="00602488" w:rsidRPr="00645476" w:rsidRDefault="008F6BE9" w:rsidP="00307B97">
      <w:pPr>
        <w:ind w:left="720"/>
        <w:jc w:val="both"/>
        <w:rPr>
          <w:rFonts w:ascii="Arial" w:hAnsi="Arial" w:cs="Arial"/>
        </w:rPr>
      </w:pPr>
      <w:r w:rsidRPr="00645476">
        <w:rPr>
          <w:rFonts w:ascii="Arial" w:hAnsi="Arial" w:cs="Arial"/>
        </w:rPr>
        <w:t xml:space="preserve">SECTION </w:t>
      </w:r>
      <w:r w:rsidR="00006B4A" w:rsidRPr="00645476">
        <w:rPr>
          <w:rFonts w:ascii="Arial" w:hAnsi="Arial" w:cs="Arial"/>
        </w:rPr>
        <w:t>1</w:t>
      </w:r>
      <w:r w:rsidR="00F37A1D" w:rsidRPr="00645476">
        <w:rPr>
          <w:rFonts w:ascii="Arial" w:hAnsi="Arial" w:cs="Arial"/>
        </w:rPr>
        <w:t xml:space="preserve">. </w:t>
      </w:r>
      <w:r w:rsidR="0095214D" w:rsidRPr="00645476">
        <w:rPr>
          <w:rFonts w:ascii="Arial" w:hAnsi="Arial" w:cs="Arial"/>
        </w:rPr>
        <w:t>The</w:t>
      </w:r>
      <w:r w:rsidR="006A0F73" w:rsidRPr="00645476">
        <w:rPr>
          <w:rFonts w:ascii="Arial" w:hAnsi="Arial" w:cs="Arial"/>
        </w:rPr>
        <w:t xml:space="preserve"> above recitals are true and correct</w:t>
      </w:r>
      <w:r w:rsidR="007D7644" w:rsidRPr="00645476">
        <w:rPr>
          <w:rFonts w:ascii="Arial" w:hAnsi="Arial" w:cs="Arial"/>
        </w:rPr>
        <w:t>.</w:t>
      </w:r>
    </w:p>
    <w:p w14:paraId="63FDEEF3" w14:textId="77777777" w:rsidR="00602488" w:rsidRPr="00645476" w:rsidRDefault="008F6BE9" w:rsidP="00307B97">
      <w:pPr>
        <w:ind w:left="720"/>
        <w:jc w:val="both"/>
        <w:rPr>
          <w:rFonts w:ascii="Arial" w:hAnsi="Arial" w:cs="Arial"/>
        </w:rPr>
      </w:pPr>
      <w:r w:rsidRPr="00645476">
        <w:rPr>
          <w:rFonts w:ascii="Arial" w:hAnsi="Arial" w:cs="Arial"/>
        </w:rPr>
        <w:t xml:space="preserve"> </w:t>
      </w:r>
    </w:p>
    <w:p w14:paraId="1FC4D28C" w14:textId="77777777" w:rsidR="00602488" w:rsidRPr="00645476" w:rsidRDefault="00602488" w:rsidP="00307B97">
      <w:pPr>
        <w:ind w:left="720"/>
        <w:jc w:val="both"/>
        <w:rPr>
          <w:rFonts w:ascii="Arial" w:hAnsi="Arial" w:cs="Arial"/>
        </w:rPr>
      </w:pPr>
      <w:r w:rsidRPr="00645476">
        <w:rPr>
          <w:rFonts w:ascii="Arial" w:hAnsi="Arial" w:cs="Arial"/>
        </w:rPr>
        <w:t xml:space="preserve">SECTION </w:t>
      </w:r>
      <w:r w:rsidR="00006B4A" w:rsidRPr="00645476">
        <w:rPr>
          <w:rFonts w:ascii="Arial" w:hAnsi="Arial" w:cs="Arial"/>
        </w:rPr>
        <w:t>2</w:t>
      </w:r>
      <w:r w:rsidR="00F37A1D" w:rsidRPr="00645476">
        <w:rPr>
          <w:rFonts w:ascii="Arial" w:hAnsi="Arial" w:cs="Arial"/>
        </w:rPr>
        <w:t xml:space="preserve">. </w:t>
      </w:r>
      <w:r w:rsidRPr="00645476">
        <w:rPr>
          <w:rFonts w:ascii="Arial" w:hAnsi="Arial" w:cs="Arial"/>
        </w:rPr>
        <w:t xml:space="preserve">The public interest, convenience and necessity require that the </w:t>
      </w:r>
      <w:r w:rsidR="00006B4A" w:rsidRPr="00645476">
        <w:rPr>
          <w:rFonts w:ascii="Arial" w:hAnsi="Arial" w:cs="Arial"/>
        </w:rPr>
        <w:t>assessments continue to be approved and collected</w:t>
      </w:r>
      <w:r w:rsidRPr="00645476">
        <w:rPr>
          <w:rFonts w:ascii="Arial" w:hAnsi="Arial" w:cs="Arial"/>
        </w:rPr>
        <w:t>.</w:t>
      </w:r>
    </w:p>
    <w:p w14:paraId="5CCDF869" w14:textId="77777777" w:rsidR="00A95620" w:rsidRPr="00645476" w:rsidRDefault="0072128A" w:rsidP="0072128A">
      <w:pPr>
        <w:ind w:left="720"/>
        <w:jc w:val="both"/>
        <w:rPr>
          <w:rFonts w:ascii="Arial" w:hAnsi="Arial" w:cs="Arial"/>
        </w:rPr>
      </w:pPr>
      <w:r w:rsidRPr="00645476">
        <w:rPr>
          <w:rFonts w:ascii="Arial" w:hAnsi="Arial" w:cs="Arial"/>
        </w:rPr>
        <w:t xml:space="preserve"> </w:t>
      </w:r>
    </w:p>
    <w:p w14:paraId="64BFACC8" w14:textId="3D66F43D" w:rsidR="006A0F73" w:rsidRPr="00645476" w:rsidRDefault="006A0F73" w:rsidP="00307B97">
      <w:pPr>
        <w:ind w:left="720"/>
        <w:jc w:val="both"/>
        <w:rPr>
          <w:rFonts w:ascii="Arial" w:hAnsi="Arial" w:cs="Arial"/>
        </w:rPr>
      </w:pPr>
      <w:r w:rsidRPr="00645476">
        <w:rPr>
          <w:rFonts w:ascii="Arial" w:hAnsi="Arial" w:cs="Arial"/>
        </w:rPr>
        <w:t xml:space="preserve">SECTION </w:t>
      </w:r>
      <w:r w:rsidR="00006B4A" w:rsidRPr="00645476">
        <w:rPr>
          <w:rFonts w:ascii="Arial" w:hAnsi="Arial" w:cs="Arial"/>
        </w:rPr>
        <w:t>3</w:t>
      </w:r>
      <w:r w:rsidR="00F37A1D" w:rsidRPr="00645476">
        <w:rPr>
          <w:rFonts w:ascii="Arial" w:hAnsi="Arial" w:cs="Arial"/>
        </w:rPr>
        <w:t xml:space="preserve">. </w:t>
      </w:r>
      <w:r w:rsidRPr="00645476">
        <w:rPr>
          <w:rFonts w:ascii="Arial" w:hAnsi="Arial" w:cs="Arial"/>
        </w:rPr>
        <w:t xml:space="preserve">The Engineer’s Report for </w:t>
      </w:r>
      <w:r w:rsidR="0072128A" w:rsidRPr="00645476">
        <w:rPr>
          <w:rFonts w:ascii="Arial" w:hAnsi="Arial" w:cs="Arial"/>
        </w:rPr>
        <w:t>the Assessment</w:t>
      </w:r>
      <w:r w:rsidRPr="00645476">
        <w:rPr>
          <w:rFonts w:ascii="Arial" w:hAnsi="Arial" w:cs="Arial"/>
        </w:rPr>
        <w:t xml:space="preserve"> together with the proposed assessment roll for fiscal year </w:t>
      </w:r>
      <w:r w:rsidR="00AD5310" w:rsidRPr="00645476">
        <w:rPr>
          <w:rFonts w:ascii="Arial" w:hAnsi="Arial" w:cs="Arial"/>
        </w:rPr>
        <w:t>20</w:t>
      </w:r>
      <w:r w:rsidR="001A6A76" w:rsidRPr="00645476">
        <w:rPr>
          <w:rFonts w:ascii="Arial" w:hAnsi="Arial" w:cs="Arial"/>
        </w:rPr>
        <w:t>2</w:t>
      </w:r>
      <w:r w:rsidR="000D1C06">
        <w:rPr>
          <w:rFonts w:ascii="Arial" w:hAnsi="Arial" w:cs="Arial"/>
        </w:rPr>
        <w:t>5-26</w:t>
      </w:r>
      <w:r w:rsidRPr="00645476">
        <w:rPr>
          <w:rFonts w:ascii="Arial" w:hAnsi="Arial" w:cs="Arial"/>
        </w:rPr>
        <w:t xml:space="preserve"> is hereby confirmed and approved.</w:t>
      </w:r>
    </w:p>
    <w:p w14:paraId="2854704A" w14:textId="77777777" w:rsidR="006A0F73" w:rsidRPr="00645476" w:rsidRDefault="006A0F73" w:rsidP="00307B97">
      <w:pPr>
        <w:ind w:left="720"/>
        <w:jc w:val="both"/>
        <w:rPr>
          <w:rFonts w:ascii="Arial" w:hAnsi="Arial" w:cs="Arial"/>
        </w:rPr>
      </w:pPr>
    </w:p>
    <w:p w14:paraId="4A64957B" w14:textId="5804C82A" w:rsidR="006A7414" w:rsidRPr="00645476" w:rsidRDefault="006A7414" w:rsidP="00307B97">
      <w:pPr>
        <w:ind w:left="720"/>
        <w:jc w:val="both"/>
        <w:rPr>
          <w:rFonts w:ascii="Arial" w:hAnsi="Arial" w:cs="Arial"/>
        </w:rPr>
      </w:pPr>
      <w:r w:rsidRPr="00645476">
        <w:rPr>
          <w:rFonts w:ascii="Arial" w:hAnsi="Arial" w:cs="Arial"/>
        </w:rPr>
        <w:t xml:space="preserve">SECTION </w:t>
      </w:r>
      <w:r w:rsidR="00006B4A" w:rsidRPr="00645476">
        <w:rPr>
          <w:rFonts w:ascii="Arial" w:hAnsi="Arial" w:cs="Arial"/>
        </w:rPr>
        <w:t>4</w:t>
      </w:r>
      <w:r w:rsidR="00F37A1D" w:rsidRPr="00645476">
        <w:rPr>
          <w:rFonts w:ascii="Arial" w:hAnsi="Arial" w:cs="Arial"/>
        </w:rPr>
        <w:t xml:space="preserve">. </w:t>
      </w:r>
      <w:r w:rsidRPr="00645476">
        <w:rPr>
          <w:rFonts w:ascii="Arial" w:hAnsi="Arial" w:cs="Arial"/>
        </w:rPr>
        <w:t xml:space="preserve">That based on the oral and documentary evidence, including the Engineer’s Report offered and received at the public hearing, the Board expressly finds and determines that:  (a) each of the several lots and parcels of land </w:t>
      </w:r>
      <w:r w:rsidR="0072128A" w:rsidRPr="00645476">
        <w:rPr>
          <w:rFonts w:ascii="Arial" w:hAnsi="Arial" w:cs="Arial"/>
        </w:rPr>
        <w:t>subject to</w:t>
      </w:r>
      <w:r w:rsidRPr="00645476">
        <w:rPr>
          <w:rFonts w:ascii="Arial" w:hAnsi="Arial" w:cs="Arial"/>
        </w:rPr>
        <w:t xml:space="preserve"> the Assessment will be specially benefited by the services to be financed by the assessment proceeds in at least the amount of the assessment apportioned against such lots and parcels of land, respectively; and (b) that there is substantial evidence to support , and the weight of the evidence preponderates in favor of, said finding and determination as to special benefi</w:t>
      </w:r>
      <w:r w:rsidR="00E97F4A" w:rsidRPr="00645476">
        <w:rPr>
          <w:rFonts w:ascii="Arial" w:hAnsi="Arial" w:cs="Arial"/>
        </w:rPr>
        <w:t xml:space="preserve">t to property from the </w:t>
      </w:r>
      <w:r w:rsidR="002A0529">
        <w:rPr>
          <w:rFonts w:ascii="Arial" w:hAnsi="Arial" w:cs="Arial"/>
        </w:rPr>
        <w:t xml:space="preserve">Fire Protection and Emergency Response Services </w:t>
      </w:r>
      <w:r w:rsidRPr="00645476">
        <w:rPr>
          <w:rFonts w:ascii="Arial" w:hAnsi="Arial" w:cs="Arial"/>
        </w:rPr>
        <w:t>to be financed with assessment proceeds.</w:t>
      </w:r>
    </w:p>
    <w:p w14:paraId="0FC77E48" w14:textId="77777777" w:rsidR="006A7414" w:rsidRPr="00645476" w:rsidRDefault="006A7414" w:rsidP="00307B97">
      <w:pPr>
        <w:ind w:left="720"/>
        <w:jc w:val="both"/>
        <w:rPr>
          <w:rFonts w:ascii="Arial" w:hAnsi="Arial" w:cs="Arial"/>
        </w:rPr>
      </w:pPr>
    </w:p>
    <w:p w14:paraId="73444787" w14:textId="25AEA4EA" w:rsidR="0072128A" w:rsidRPr="00645476" w:rsidRDefault="0072128A" w:rsidP="0072128A">
      <w:pPr>
        <w:ind w:left="720"/>
        <w:jc w:val="both"/>
        <w:rPr>
          <w:rFonts w:ascii="Arial" w:hAnsi="Arial" w:cs="Arial"/>
        </w:rPr>
      </w:pPr>
      <w:r w:rsidRPr="002A0529">
        <w:rPr>
          <w:rFonts w:ascii="Arial" w:hAnsi="Arial" w:cs="Arial"/>
        </w:rPr>
        <w:t xml:space="preserve">SECTION </w:t>
      </w:r>
      <w:r w:rsidR="00006B4A" w:rsidRPr="002A0529">
        <w:rPr>
          <w:rFonts w:ascii="Arial" w:hAnsi="Arial" w:cs="Arial"/>
        </w:rPr>
        <w:t>5</w:t>
      </w:r>
      <w:r w:rsidRPr="002A0529">
        <w:rPr>
          <w:rFonts w:ascii="Arial" w:hAnsi="Arial" w:cs="Arial"/>
        </w:rPr>
        <w:t>.</w:t>
      </w:r>
      <w:r w:rsidR="00F37A1D" w:rsidRPr="002A0529">
        <w:rPr>
          <w:rFonts w:ascii="Arial" w:hAnsi="Arial" w:cs="Arial"/>
        </w:rPr>
        <w:t xml:space="preserve"> </w:t>
      </w:r>
      <w:r w:rsidRPr="000D750D">
        <w:rPr>
          <w:rFonts w:ascii="Arial" w:hAnsi="Arial" w:cs="Arial"/>
        </w:rPr>
        <w:t xml:space="preserve">That assessments for fiscal year </w:t>
      </w:r>
      <w:r w:rsidR="005F1F3D" w:rsidRPr="000D750D">
        <w:rPr>
          <w:rFonts w:ascii="Arial" w:hAnsi="Arial" w:cs="Arial"/>
        </w:rPr>
        <w:t>2</w:t>
      </w:r>
      <w:r w:rsidR="001A6A76" w:rsidRPr="000D750D">
        <w:rPr>
          <w:rFonts w:ascii="Arial" w:hAnsi="Arial" w:cs="Arial"/>
        </w:rPr>
        <w:t>02</w:t>
      </w:r>
      <w:r w:rsidR="000D1C06">
        <w:rPr>
          <w:rFonts w:ascii="Arial" w:hAnsi="Arial" w:cs="Arial"/>
        </w:rPr>
        <w:t>5-26</w:t>
      </w:r>
      <w:r w:rsidRPr="000D750D">
        <w:rPr>
          <w:rFonts w:ascii="Arial" w:hAnsi="Arial" w:cs="Arial"/>
        </w:rPr>
        <w:t xml:space="preserve"> shall be levied at the rate of </w:t>
      </w:r>
      <w:r w:rsidR="000D110B">
        <w:rPr>
          <w:rFonts w:ascii="Arial" w:hAnsi="Arial" w:cs="Arial"/>
        </w:rPr>
        <w:t>ONE HUNDRED EIGHTEEN DOLLARS AND TWENTY-TWO CENTS</w:t>
      </w:r>
      <w:r w:rsidR="001A6977" w:rsidRPr="000D750D">
        <w:rPr>
          <w:rFonts w:ascii="Arial" w:hAnsi="Arial" w:cs="Arial"/>
        </w:rPr>
        <w:t xml:space="preserve"> </w:t>
      </w:r>
      <w:r w:rsidR="00AD5310" w:rsidRPr="000D750D">
        <w:rPr>
          <w:rFonts w:ascii="Arial" w:hAnsi="Arial" w:cs="Arial"/>
        </w:rPr>
        <w:t>($</w:t>
      </w:r>
      <w:r w:rsidR="007779B1">
        <w:rPr>
          <w:rFonts w:ascii="Arial" w:hAnsi="Arial" w:cs="Arial"/>
        </w:rPr>
        <w:t>118.22</w:t>
      </w:r>
      <w:r w:rsidR="00006B4A" w:rsidRPr="000D750D">
        <w:rPr>
          <w:rFonts w:ascii="Arial" w:hAnsi="Arial" w:cs="Arial"/>
        </w:rPr>
        <w:t>) per single-family equivalent benefit unit</w:t>
      </w:r>
      <w:r w:rsidR="003A3548" w:rsidRPr="000D750D">
        <w:rPr>
          <w:rFonts w:ascii="Arial" w:hAnsi="Arial" w:cs="Arial"/>
        </w:rPr>
        <w:t>,</w:t>
      </w:r>
      <w:r w:rsidR="00006B4A" w:rsidRPr="000D750D">
        <w:rPr>
          <w:rFonts w:ascii="Arial" w:hAnsi="Arial" w:cs="Arial"/>
        </w:rPr>
        <w:t xml:space="preserve"> </w:t>
      </w:r>
      <w:r w:rsidRPr="000D750D">
        <w:rPr>
          <w:rFonts w:ascii="Arial" w:hAnsi="Arial" w:cs="Arial"/>
        </w:rPr>
        <w:t xml:space="preserve">as specified in the Engineer’s Report for fiscal year </w:t>
      </w:r>
      <w:r w:rsidR="001A6A76" w:rsidRPr="000D750D">
        <w:rPr>
          <w:rFonts w:ascii="Arial" w:hAnsi="Arial" w:cs="Arial"/>
        </w:rPr>
        <w:t>202</w:t>
      </w:r>
      <w:r w:rsidR="000D1C06">
        <w:rPr>
          <w:rFonts w:ascii="Arial" w:hAnsi="Arial" w:cs="Arial"/>
        </w:rPr>
        <w:t>5-26</w:t>
      </w:r>
      <w:r w:rsidRPr="000D750D">
        <w:rPr>
          <w:rFonts w:ascii="Arial" w:hAnsi="Arial" w:cs="Arial"/>
        </w:rPr>
        <w:t xml:space="preserve"> with estimated total annual assessment revenues as set forth in the Engineer’s Report; and</w:t>
      </w:r>
      <w:r w:rsidRPr="00645476">
        <w:rPr>
          <w:rFonts w:ascii="Arial" w:hAnsi="Arial" w:cs="Arial"/>
        </w:rPr>
        <w:t xml:space="preserve"> </w:t>
      </w:r>
    </w:p>
    <w:p w14:paraId="1D78E8CD" w14:textId="77777777" w:rsidR="0072128A" w:rsidRPr="00645476" w:rsidRDefault="0072128A" w:rsidP="0072128A">
      <w:pPr>
        <w:jc w:val="both"/>
        <w:rPr>
          <w:rFonts w:ascii="Arial" w:hAnsi="Arial" w:cs="Arial"/>
        </w:rPr>
      </w:pPr>
    </w:p>
    <w:p w14:paraId="4287C389" w14:textId="03102085" w:rsidR="00736DE1" w:rsidRPr="00645476" w:rsidRDefault="00736DE1" w:rsidP="00307B97">
      <w:pPr>
        <w:ind w:left="720"/>
        <w:jc w:val="both"/>
        <w:rPr>
          <w:rFonts w:ascii="Arial" w:hAnsi="Arial" w:cs="Arial"/>
        </w:rPr>
      </w:pPr>
      <w:r w:rsidRPr="00645476">
        <w:rPr>
          <w:rFonts w:ascii="Arial" w:hAnsi="Arial" w:cs="Arial"/>
        </w:rPr>
        <w:t xml:space="preserve">SECTION </w:t>
      </w:r>
      <w:r w:rsidR="00006B4A" w:rsidRPr="00645476">
        <w:rPr>
          <w:rFonts w:ascii="Arial" w:hAnsi="Arial" w:cs="Arial"/>
        </w:rPr>
        <w:t>6</w:t>
      </w:r>
      <w:r w:rsidR="00F37A1D" w:rsidRPr="00645476">
        <w:rPr>
          <w:rFonts w:ascii="Arial" w:hAnsi="Arial" w:cs="Arial"/>
        </w:rPr>
        <w:t xml:space="preserve">. </w:t>
      </w:r>
      <w:r w:rsidR="00EB0594" w:rsidRPr="00645476">
        <w:rPr>
          <w:rFonts w:ascii="Arial" w:hAnsi="Arial" w:cs="Arial"/>
        </w:rPr>
        <w:t xml:space="preserve">That the </w:t>
      </w:r>
      <w:r w:rsidR="002A0529">
        <w:rPr>
          <w:rFonts w:ascii="Arial" w:hAnsi="Arial" w:cs="Arial"/>
        </w:rPr>
        <w:t>Fire Protection and Emergency Response Services</w:t>
      </w:r>
      <w:r w:rsidRPr="00645476">
        <w:rPr>
          <w:rFonts w:ascii="Arial" w:hAnsi="Arial" w:cs="Arial"/>
        </w:rPr>
        <w:t xml:space="preserve"> to be financed with assessment proceeds described in the Engineer’s Report</w:t>
      </w:r>
      <w:r w:rsidR="0072128A" w:rsidRPr="00645476">
        <w:rPr>
          <w:rFonts w:ascii="Arial" w:hAnsi="Arial" w:cs="Arial"/>
        </w:rPr>
        <w:t xml:space="preserve"> </w:t>
      </w:r>
      <w:r w:rsidRPr="00645476">
        <w:rPr>
          <w:rFonts w:ascii="Arial" w:hAnsi="Arial" w:cs="Arial"/>
        </w:rPr>
        <w:t>are hereby ordered.</w:t>
      </w:r>
    </w:p>
    <w:p w14:paraId="6D65280C" w14:textId="77777777" w:rsidR="00736DE1" w:rsidRPr="00645476" w:rsidRDefault="00736DE1" w:rsidP="00307B97">
      <w:pPr>
        <w:ind w:left="720"/>
        <w:jc w:val="both"/>
        <w:rPr>
          <w:rFonts w:ascii="Arial" w:hAnsi="Arial" w:cs="Arial"/>
        </w:rPr>
      </w:pPr>
    </w:p>
    <w:p w14:paraId="5CBE46EC" w14:textId="75F7C55E" w:rsidR="006A7414" w:rsidRPr="00645476" w:rsidRDefault="00E854A3" w:rsidP="00006B4A">
      <w:pPr>
        <w:ind w:left="720"/>
        <w:jc w:val="both"/>
        <w:rPr>
          <w:rFonts w:ascii="Arial" w:hAnsi="Arial" w:cs="Arial"/>
        </w:rPr>
      </w:pPr>
      <w:r w:rsidRPr="00645476">
        <w:rPr>
          <w:rFonts w:ascii="Arial" w:hAnsi="Arial" w:cs="Arial"/>
        </w:rPr>
        <w:lastRenderedPageBreak/>
        <w:t xml:space="preserve">SECTION </w:t>
      </w:r>
      <w:r w:rsidR="00F37A1D" w:rsidRPr="00645476">
        <w:rPr>
          <w:rFonts w:ascii="Arial" w:hAnsi="Arial" w:cs="Arial"/>
        </w:rPr>
        <w:t>7</w:t>
      </w:r>
      <w:r w:rsidRPr="00645476">
        <w:rPr>
          <w:rFonts w:ascii="Arial" w:hAnsi="Arial" w:cs="Arial"/>
        </w:rPr>
        <w:t xml:space="preserve">. </w:t>
      </w:r>
      <w:r w:rsidR="00F37A1D" w:rsidRPr="00645476">
        <w:rPr>
          <w:rFonts w:ascii="Arial" w:hAnsi="Arial" w:cs="Arial"/>
        </w:rPr>
        <w:t xml:space="preserve"> </w:t>
      </w:r>
      <w:r w:rsidR="00CD3170" w:rsidRPr="00645476">
        <w:rPr>
          <w:rFonts w:ascii="Arial" w:hAnsi="Arial" w:cs="Arial"/>
        </w:rPr>
        <w:t>Immediately upon the adoption of this resolution, but in no event later than August 1</w:t>
      </w:r>
      <w:r w:rsidR="000D1C06">
        <w:rPr>
          <w:rFonts w:ascii="Arial" w:hAnsi="Arial" w:cs="Arial"/>
        </w:rPr>
        <w:t>2</w:t>
      </w:r>
      <w:r w:rsidR="00CD3170" w:rsidRPr="00645476">
        <w:rPr>
          <w:rFonts w:ascii="Arial" w:hAnsi="Arial" w:cs="Arial"/>
        </w:rPr>
        <w:t xml:space="preserve">th following such adoption, the Board shall file a certified copy of the Diagram and Assessment and a certified copy of this resolution with the Auditor of </w:t>
      </w:r>
      <w:r w:rsidR="006F0FEF">
        <w:rPr>
          <w:rFonts w:ascii="Arial" w:hAnsi="Arial" w:cs="Arial"/>
        </w:rPr>
        <w:t>Yolo</w:t>
      </w:r>
      <w:r w:rsidR="00CD3170" w:rsidRPr="00645476">
        <w:rPr>
          <w:rFonts w:ascii="Arial" w:hAnsi="Arial" w:cs="Arial"/>
        </w:rPr>
        <w:t xml:space="preserve"> County (“County Auditor”). Upon such filing, the County Auditor shall enter on the County assessment roll opposite each lot or parcel of land the amount of assessment thereupon as shown in the Assessment. The assessments shall be collected at the same time and in the same manner as County taxes are collected and all laws providing for the collection and enforcement of County taxes shall apply to the collection and enforcement of the assessments.  After collection by the County, the net amount of the assessments, after deduction of any compensation due the County for collection, shall be paid to the</w:t>
      </w:r>
      <w:r w:rsidR="002A0529" w:rsidRPr="006D1A82">
        <w:rPr>
          <w:rFonts w:ascii="Arial" w:hAnsi="Arial" w:cs="Arial"/>
        </w:rPr>
        <w:t xml:space="preserve"> </w:t>
      </w:r>
      <w:r w:rsidR="007779B1">
        <w:rPr>
          <w:rFonts w:ascii="Arial" w:hAnsi="Arial" w:cs="Arial"/>
        </w:rPr>
        <w:t>Capay Valley</w:t>
      </w:r>
      <w:r w:rsidR="002A0529">
        <w:rPr>
          <w:rFonts w:ascii="Arial" w:hAnsi="Arial" w:cs="Arial"/>
        </w:rPr>
        <w:t xml:space="preserve"> Fire Protection District</w:t>
      </w:r>
      <w:r w:rsidR="00CD3170" w:rsidRPr="00645476">
        <w:rPr>
          <w:rFonts w:ascii="Arial" w:hAnsi="Arial" w:cs="Arial"/>
        </w:rPr>
        <w:t>.</w:t>
      </w:r>
    </w:p>
    <w:p w14:paraId="0AB3C19A" w14:textId="77777777" w:rsidR="00F37A1D" w:rsidRPr="00645476" w:rsidRDefault="00F37A1D" w:rsidP="00006B4A">
      <w:pPr>
        <w:ind w:left="720"/>
        <w:jc w:val="both"/>
        <w:rPr>
          <w:rFonts w:ascii="Arial" w:hAnsi="Arial" w:cs="Arial"/>
        </w:rPr>
      </w:pPr>
    </w:p>
    <w:p w14:paraId="2D16D9B5" w14:textId="7E4FB764" w:rsidR="00433865" w:rsidRPr="00645476" w:rsidRDefault="00433865" w:rsidP="00307B97">
      <w:pPr>
        <w:ind w:left="720"/>
        <w:jc w:val="both"/>
        <w:rPr>
          <w:rFonts w:ascii="Arial" w:hAnsi="Arial" w:cs="Arial"/>
        </w:rPr>
      </w:pPr>
      <w:r w:rsidRPr="0021382E">
        <w:rPr>
          <w:rFonts w:ascii="Arial" w:hAnsi="Arial" w:cs="Arial"/>
        </w:rPr>
        <w:t xml:space="preserve">SECTION </w:t>
      </w:r>
      <w:r w:rsidR="00F37A1D" w:rsidRPr="0021382E">
        <w:rPr>
          <w:rFonts w:ascii="Arial" w:hAnsi="Arial" w:cs="Arial"/>
        </w:rPr>
        <w:t>8</w:t>
      </w:r>
      <w:r w:rsidRPr="0021382E">
        <w:rPr>
          <w:rFonts w:ascii="Arial" w:hAnsi="Arial" w:cs="Arial"/>
        </w:rPr>
        <w:t xml:space="preserve">.  All revenues from </w:t>
      </w:r>
      <w:r w:rsidR="0072128A" w:rsidRPr="0021382E">
        <w:rPr>
          <w:rFonts w:ascii="Arial" w:hAnsi="Arial" w:cs="Arial"/>
        </w:rPr>
        <w:t>A</w:t>
      </w:r>
      <w:r w:rsidRPr="0021382E">
        <w:rPr>
          <w:rFonts w:ascii="Arial" w:hAnsi="Arial" w:cs="Arial"/>
        </w:rPr>
        <w:t xml:space="preserve">ssessments shall be deposited in a separate fund established under the distinctive designation of the </w:t>
      </w:r>
      <w:r w:rsidR="007779B1">
        <w:rPr>
          <w:rFonts w:ascii="Arial" w:hAnsi="Arial" w:cs="Arial"/>
        </w:rPr>
        <w:t>Capay Valley</w:t>
      </w:r>
      <w:r w:rsidR="002A0529" w:rsidRPr="0021382E">
        <w:rPr>
          <w:rFonts w:ascii="Arial" w:hAnsi="Arial" w:cs="Arial"/>
        </w:rPr>
        <w:t xml:space="preserve"> Fire Protection </w:t>
      </w:r>
      <w:r w:rsidR="00006B4A" w:rsidRPr="0021382E">
        <w:rPr>
          <w:rFonts w:ascii="Arial" w:hAnsi="Arial" w:cs="Arial"/>
        </w:rPr>
        <w:t xml:space="preserve">District </w:t>
      </w:r>
      <w:r w:rsidR="002A0529" w:rsidRPr="0021382E">
        <w:rPr>
          <w:rFonts w:ascii="Arial" w:hAnsi="Arial" w:cs="Arial"/>
        </w:rPr>
        <w:t>Fire Protection and Emergency Response Services Assessment</w:t>
      </w:r>
      <w:r w:rsidRPr="0021382E">
        <w:rPr>
          <w:rFonts w:ascii="Arial" w:hAnsi="Arial" w:cs="Arial"/>
        </w:rPr>
        <w:t>.</w:t>
      </w:r>
      <w:r w:rsidRPr="00645476">
        <w:rPr>
          <w:rFonts w:ascii="Arial" w:hAnsi="Arial" w:cs="Arial"/>
        </w:rPr>
        <w:t xml:space="preserve">  </w:t>
      </w:r>
    </w:p>
    <w:p w14:paraId="60AAC766" w14:textId="77777777" w:rsidR="006929C8" w:rsidRPr="00645476" w:rsidRDefault="006929C8" w:rsidP="00307B97">
      <w:pPr>
        <w:ind w:left="720"/>
        <w:jc w:val="both"/>
        <w:rPr>
          <w:rFonts w:ascii="Arial" w:hAnsi="Arial" w:cs="Arial"/>
        </w:rPr>
      </w:pPr>
    </w:p>
    <w:p w14:paraId="12B07B4F" w14:textId="14C25A7C" w:rsidR="00433865" w:rsidRPr="00645476" w:rsidRDefault="0081141D" w:rsidP="00F37A1D">
      <w:pPr>
        <w:ind w:left="720"/>
        <w:jc w:val="both"/>
        <w:rPr>
          <w:rFonts w:ascii="Arial" w:hAnsi="Arial" w:cs="Arial"/>
        </w:rPr>
      </w:pPr>
      <w:r w:rsidRPr="00645476">
        <w:rPr>
          <w:rFonts w:ascii="Arial" w:hAnsi="Arial" w:cs="Arial"/>
        </w:rPr>
        <w:t xml:space="preserve">SECTION </w:t>
      </w:r>
      <w:r w:rsidR="00F37A1D" w:rsidRPr="00645476">
        <w:rPr>
          <w:rFonts w:ascii="Arial" w:hAnsi="Arial" w:cs="Arial"/>
        </w:rPr>
        <w:t>9</w:t>
      </w:r>
      <w:r w:rsidRPr="00645476">
        <w:rPr>
          <w:rFonts w:ascii="Arial" w:hAnsi="Arial" w:cs="Arial"/>
        </w:rPr>
        <w:t xml:space="preserve">.  The Assessment, as it applies to any parcel, may be corrected, cancelled or a refund granted as appropriate, by order of the Board of </w:t>
      </w:r>
      <w:r w:rsidR="006F0FEF">
        <w:rPr>
          <w:rFonts w:ascii="Arial" w:hAnsi="Arial" w:cs="Arial"/>
        </w:rPr>
        <w:t>Commissioners</w:t>
      </w:r>
      <w:r w:rsidRPr="00645476">
        <w:rPr>
          <w:rFonts w:ascii="Arial" w:hAnsi="Arial" w:cs="Arial"/>
        </w:rPr>
        <w:t xml:space="preserve"> of the District.  Any such corrections, cancellations or refunds shall be limited to the current fiscal year.</w:t>
      </w:r>
    </w:p>
    <w:p w14:paraId="0431FF17" w14:textId="0D13D785" w:rsidR="00CD3170" w:rsidRPr="00645476" w:rsidRDefault="00CD3170" w:rsidP="00F37A1D">
      <w:pPr>
        <w:ind w:left="720"/>
        <w:jc w:val="both"/>
        <w:rPr>
          <w:rFonts w:ascii="Arial" w:hAnsi="Arial" w:cs="Arial"/>
        </w:rPr>
      </w:pPr>
    </w:p>
    <w:p w14:paraId="0709C6CF" w14:textId="77777777" w:rsidR="00CD3170" w:rsidRPr="00645476" w:rsidRDefault="00CD3170" w:rsidP="00F37A1D">
      <w:pPr>
        <w:ind w:left="720"/>
        <w:jc w:val="both"/>
        <w:rPr>
          <w:rFonts w:ascii="Arial" w:hAnsi="Arial" w:cs="Arial"/>
        </w:rPr>
      </w:pPr>
    </w:p>
    <w:p w14:paraId="4F09DADE" w14:textId="42ACDAD5" w:rsidR="006F0FEF" w:rsidRPr="00E60271" w:rsidRDefault="006F0FEF" w:rsidP="006F0FEF">
      <w:pPr>
        <w:jc w:val="both"/>
        <w:rPr>
          <w:rFonts w:ascii="Arial" w:hAnsi="Arial" w:cs="Arial"/>
          <w:bCs/>
        </w:rPr>
      </w:pPr>
      <w:r w:rsidRPr="00E60271">
        <w:rPr>
          <w:rFonts w:ascii="Arial" w:hAnsi="Arial" w:cs="Arial"/>
          <w:bCs/>
        </w:rPr>
        <w:t xml:space="preserve">PASSED and ADOPTED by the </w:t>
      </w:r>
      <w:r w:rsidRPr="0032195E">
        <w:rPr>
          <w:rFonts w:ascii="Arial" w:hAnsi="Arial" w:cs="Arial"/>
          <w:bCs/>
        </w:rPr>
        <w:t xml:space="preserve">Board of Commissioners of the </w:t>
      </w:r>
      <w:r w:rsidR="007779B1">
        <w:rPr>
          <w:rFonts w:ascii="Arial" w:hAnsi="Arial" w:cs="Arial"/>
          <w:bCs/>
        </w:rPr>
        <w:t>Capay Valley</w:t>
      </w:r>
      <w:r w:rsidRPr="0032195E">
        <w:rPr>
          <w:rFonts w:ascii="Arial" w:hAnsi="Arial" w:cs="Arial"/>
          <w:bCs/>
        </w:rPr>
        <w:t xml:space="preserve"> Fire Protection District, this</w:t>
      </w:r>
      <w:r>
        <w:rPr>
          <w:rFonts w:ascii="Arial" w:hAnsi="Arial" w:cs="Arial"/>
          <w:bCs/>
        </w:rPr>
        <w:t xml:space="preserve"> </w:t>
      </w:r>
      <w:r w:rsidR="000D1C06">
        <w:rPr>
          <w:rFonts w:ascii="Arial" w:hAnsi="Arial" w:cs="Arial"/>
          <w:bCs/>
        </w:rPr>
        <w:t>11</w:t>
      </w:r>
      <w:r>
        <w:rPr>
          <w:rFonts w:ascii="Arial" w:hAnsi="Arial" w:cs="Arial"/>
          <w:bCs/>
        </w:rPr>
        <w:t xml:space="preserve">th day of </w:t>
      </w:r>
      <w:r w:rsidR="007779B1">
        <w:rPr>
          <w:rFonts w:ascii="Arial" w:hAnsi="Arial" w:cs="Arial"/>
          <w:bCs/>
        </w:rPr>
        <w:t>August</w:t>
      </w:r>
      <w:r w:rsidRPr="0032195E">
        <w:rPr>
          <w:rFonts w:ascii="Arial" w:hAnsi="Arial" w:cs="Arial"/>
          <w:bCs/>
        </w:rPr>
        <w:t xml:space="preserve"> 202</w:t>
      </w:r>
      <w:r w:rsidR="000D1C06">
        <w:rPr>
          <w:rFonts w:ascii="Arial" w:hAnsi="Arial" w:cs="Arial"/>
          <w:bCs/>
        </w:rPr>
        <w:t>5</w:t>
      </w:r>
      <w:r w:rsidRPr="0032195E">
        <w:rPr>
          <w:rFonts w:ascii="Arial" w:hAnsi="Arial" w:cs="Arial"/>
          <w:bCs/>
        </w:rPr>
        <w:t>,</w:t>
      </w:r>
      <w:r w:rsidRPr="00E60271">
        <w:rPr>
          <w:rFonts w:ascii="Arial" w:hAnsi="Arial" w:cs="Arial"/>
          <w:bCs/>
        </w:rPr>
        <w:t xml:space="preserve"> by the following vote:</w:t>
      </w:r>
    </w:p>
    <w:p w14:paraId="481E5954" w14:textId="77777777" w:rsidR="006F0FEF" w:rsidRPr="00E60271" w:rsidRDefault="006F0FEF" w:rsidP="006F0FEF">
      <w:pPr>
        <w:rPr>
          <w:rFonts w:ascii="Arial" w:hAnsi="Arial" w:cs="Arial"/>
          <w:bCs/>
        </w:rPr>
      </w:pPr>
    </w:p>
    <w:p w14:paraId="4F55CDD2" w14:textId="77777777" w:rsidR="006F0FEF" w:rsidRPr="00E60271" w:rsidRDefault="006F0FEF" w:rsidP="006F0FEF">
      <w:pPr>
        <w:ind w:right="-720"/>
        <w:rPr>
          <w:rFonts w:ascii="Arial" w:hAnsi="Arial" w:cs="Arial"/>
          <w:bCs/>
        </w:rPr>
      </w:pPr>
      <w:r w:rsidRPr="00E60271">
        <w:rPr>
          <w:rFonts w:ascii="Arial" w:hAnsi="Arial" w:cs="Arial"/>
          <w:bCs/>
        </w:rPr>
        <w:t>AYES:</w:t>
      </w:r>
    </w:p>
    <w:p w14:paraId="29C5D71E" w14:textId="77777777" w:rsidR="006F0FEF" w:rsidRPr="00E60271" w:rsidRDefault="006F0FEF" w:rsidP="006F0FEF">
      <w:pPr>
        <w:ind w:right="-720"/>
        <w:rPr>
          <w:rFonts w:ascii="Arial" w:hAnsi="Arial" w:cs="Arial"/>
          <w:bCs/>
        </w:rPr>
      </w:pPr>
    </w:p>
    <w:p w14:paraId="25DA6DF8" w14:textId="77777777" w:rsidR="006F0FEF" w:rsidRPr="00E60271" w:rsidRDefault="006F0FEF" w:rsidP="006F0FEF">
      <w:pPr>
        <w:ind w:right="-720"/>
        <w:rPr>
          <w:rFonts w:ascii="Arial" w:hAnsi="Arial" w:cs="Arial"/>
          <w:bCs/>
        </w:rPr>
      </w:pPr>
      <w:r w:rsidRPr="00E60271">
        <w:rPr>
          <w:rFonts w:ascii="Arial" w:hAnsi="Arial" w:cs="Arial"/>
          <w:bCs/>
        </w:rPr>
        <w:t>NOES:</w:t>
      </w:r>
    </w:p>
    <w:p w14:paraId="47B9954A" w14:textId="77777777" w:rsidR="006F0FEF" w:rsidRPr="00E60271" w:rsidRDefault="006F0FEF" w:rsidP="006F0FEF">
      <w:pPr>
        <w:ind w:right="-720"/>
        <w:rPr>
          <w:rFonts w:ascii="Arial" w:hAnsi="Arial" w:cs="Arial"/>
          <w:bCs/>
        </w:rPr>
      </w:pPr>
    </w:p>
    <w:p w14:paraId="35A11BB0" w14:textId="77777777" w:rsidR="006F0FEF" w:rsidRPr="00E60271" w:rsidRDefault="006F0FEF" w:rsidP="006F0FEF">
      <w:pPr>
        <w:ind w:right="-720"/>
        <w:rPr>
          <w:rFonts w:ascii="Arial" w:hAnsi="Arial" w:cs="Arial"/>
          <w:bCs/>
        </w:rPr>
      </w:pPr>
      <w:r w:rsidRPr="00E60271">
        <w:rPr>
          <w:rFonts w:ascii="Arial" w:hAnsi="Arial" w:cs="Arial"/>
          <w:bCs/>
        </w:rPr>
        <w:t>ABSENT:</w:t>
      </w:r>
    </w:p>
    <w:p w14:paraId="00B006AF" w14:textId="77777777" w:rsidR="006F0FEF" w:rsidRPr="00E60271" w:rsidRDefault="006F0FEF" w:rsidP="006F0FEF">
      <w:pPr>
        <w:ind w:right="-720"/>
        <w:rPr>
          <w:rFonts w:ascii="Arial" w:hAnsi="Arial" w:cs="Arial"/>
          <w:bCs/>
        </w:rPr>
      </w:pPr>
    </w:p>
    <w:p w14:paraId="7BFD0F95" w14:textId="77777777" w:rsidR="006F0FEF" w:rsidRPr="00E60271" w:rsidRDefault="006F0FEF" w:rsidP="006F0FEF">
      <w:pPr>
        <w:ind w:left="5040" w:right="-720" w:firstLine="720"/>
        <w:rPr>
          <w:rFonts w:ascii="Arial" w:hAnsi="Arial" w:cs="Arial"/>
          <w:bCs/>
        </w:rPr>
      </w:pPr>
      <w:r w:rsidRPr="00E60271">
        <w:rPr>
          <w:rFonts w:ascii="Arial" w:hAnsi="Arial" w:cs="Arial"/>
          <w:bCs/>
        </w:rPr>
        <w:t>_________________________</w:t>
      </w:r>
    </w:p>
    <w:p w14:paraId="364BC72F" w14:textId="004F88B6" w:rsidR="006F0FEF" w:rsidRPr="00E60271" w:rsidRDefault="007779B1" w:rsidP="006F0FEF">
      <w:pPr>
        <w:ind w:left="5040" w:right="-720" w:firstLine="720"/>
        <w:rPr>
          <w:rFonts w:ascii="Arial" w:hAnsi="Arial" w:cs="Arial"/>
          <w:bCs/>
        </w:rPr>
      </w:pPr>
      <w:r>
        <w:rPr>
          <w:rFonts w:ascii="Arial" w:hAnsi="Arial" w:cs="Arial"/>
          <w:bCs/>
        </w:rPr>
        <w:t>Board Chair</w:t>
      </w:r>
    </w:p>
    <w:p w14:paraId="1425256D" w14:textId="77777777" w:rsidR="006F0FEF" w:rsidRPr="00E60271" w:rsidRDefault="006F0FEF" w:rsidP="006F0FEF">
      <w:pPr>
        <w:ind w:right="-720"/>
        <w:rPr>
          <w:rFonts w:ascii="Arial" w:hAnsi="Arial" w:cs="Arial"/>
          <w:bCs/>
        </w:rPr>
      </w:pPr>
      <w:r w:rsidRPr="00E60271">
        <w:rPr>
          <w:rFonts w:ascii="Arial" w:hAnsi="Arial" w:cs="Arial"/>
          <w:bCs/>
        </w:rPr>
        <w:t>ATTEST:</w:t>
      </w:r>
    </w:p>
    <w:p w14:paraId="701987C8" w14:textId="77777777" w:rsidR="006F0FEF" w:rsidRPr="00E60271" w:rsidRDefault="006F0FEF" w:rsidP="006F0FEF">
      <w:pPr>
        <w:ind w:right="-720"/>
        <w:rPr>
          <w:rFonts w:ascii="Arial" w:hAnsi="Arial" w:cs="Arial"/>
          <w:bCs/>
        </w:rPr>
      </w:pPr>
      <w:r w:rsidRPr="00E60271">
        <w:rPr>
          <w:rFonts w:ascii="Arial" w:hAnsi="Arial" w:cs="Arial"/>
          <w:bCs/>
        </w:rPr>
        <w:t>___________________________</w:t>
      </w:r>
      <w:r w:rsidRPr="00E60271">
        <w:rPr>
          <w:rFonts w:ascii="Arial" w:hAnsi="Arial" w:cs="Arial"/>
          <w:bCs/>
        </w:rPr>
        <w:tab/>
      </w:r>
      <w:r w:rsidRPr="00E60271">
        <w:rPr>
          <w:rFonts w:ascii="Arial" w:hAnsi="Arial" w:cs="Arial"/>
          <w:bCs/>
        </w:rPr>
        <w:tab/>
      </w:r>
    </w:p>
    <w:p w14:paraId="2F59228A" w14:textId="0DE1658C" w:rsidR="002C5DFD" w:rsidRPr="00645476" w:rsidRDefault="007779B1" w:rsidP="006F0FEF">
      <w:pPr>
        <w:jc w:val="both"/>
        <w:rPr>
          <w:rFonts w:ascii="Arial" w:hAnsi="Arial" w:cs="Arial"/>
        </w:rPr>
      </w:pPr>
      <w:r>
        <w:rPr>
          <w:rFonts w:ascii="Arial" w:hAnsi="Arial" w:cs="Arial"/>
          <w:bCs/>
        </w:rPr>
        <w:t>District Secretary</w:t>
      </w:r>
    </w:p>
    <w:sectPr w:rsidR="002C5DFD" w:rsidRPr="00645476" w:rsidSect="00110562">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7B521" w14:textId="77777777" w:rsidR="00A40BCE" w:rsidRDefault="00A40BCE">
      <w:r>
        <w:separator/>
      </w:r>
    </w:p>
  </w:endnote>
  <w:endnote w:type="continuationSeparator" w:id="0">
    <w:p w14:paraId="078E90C0" w14:textId="77777777" w:rsidR="00A40BCE" w:rsidRDefault="00A4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27301" w14:textId="77777777" w:rsidR="00A40BCE" w:rsidRDefault="00A40BCE">
      <w:r>
        <w:separator/>
      </w:r>
    </w:p>
  </w:footnote>
  <w:footnote w:type="continuationSeparator" w:id="0">
    <w:p w14:paraId="729C015E" w14:textId="77777777" w:rsidR="00A40BCE" w:rsidRDefault="00A40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E219" w14:textId="77777777" w:rsidR="00110562" w:rsidRPr="008328D1" w:rsidRDefault="00110562" w:rsidP="00110562">
    <w:pPr>
      <w:pStyle w:val="Header"/>
      <w:rPr>
        <w:rFonts w:ascii="Arial" w:hAnsi="Arial" w:cs="Arial"/>
      </w:rPr>
    </w:pPr>
    <w:r w:rsidRPr="008328D1">
      <w:rPr>
        <w:rFonts w:ascii="Arial" w:hAnsi="Arial" w:cs="Arial"/>
      </w:rPr>
      <w:t>Resolution 24-</w:t>
    </w:r>
  </w:p>
  <w:p w14:paraId="23E8BE3D" w14:textId="77777777" w:rsidR="00110562" w:rsidRDefault="00110562" w:rsidP="00110562">
    <w:pPr>
      <w:pStyle w:val="Header"/>
      <w:rPr>
        <w:rFonts w:ascii="Arial" w:hAnsi="Arial" w:cs="Arial"/>
        <w:noProof/>
      </w:rPr>
    </w:pPr>
    <w:r w:rsidRPr="008328D1">
      <w:rPr>
        <w:rFonts w:ascii="Arial" w:hAnsi="Arial" w:cs="Arial"/>
      </w:rPr>
      <w:t xml:space="preserve">Page </w:t>
    </w:r>
    <w:r w:rsidRPr="008328D1">
      <w:rPr>
        <w:rFonts w:ascii="Arial" w:hAnsi="Arial" w:cs="Arial"/>
      </w:rPr>
      <w:fldChar w:fldCharType="begin"/>
    </w:r>
    <w:r w:rsidRPr="008328D1">
      <w:rPr>
        <w:rFonts w:ascii="Arial" w:hAnsi="Arial" w:cs="Arial"/>
      </w:rPr>
      <w:instrText xml:space="preserve"> PAGE   \* MERGEFORMAT </w:instrText>
    </w:r>
    <w:r w:rsidRPr="008328D1">
      <w:rPr>
        <w:rFonts w:ascii="Arial" w:hAnsi="Arial" w:cs="Arial"/>
      </w:rPr>
      <w:fldChar w:fldCharType="separate"/>
    </w:r>
    <w:r>
      <w:rPr>
        <w:rFonts w:ascii="Arial" w:hAnsi="Arial" w:cs="Arial"/>
      </w:rPr>
      <w:t>3</w:t>
    </w:r>
    <w:r w:rsidRPr="008328D1">
      <w:rPr>
        <w:rFonts w:ascii="Arial" w:hAnsi="Arial" w:cs="Arial"/>
        <w:noProof/>
      </w:rPr>
      <w:fldChar w:fldCharType="end"/>
    </w:r>
  </w:p>
  <w:p w14:paraId="2C26E981" w14:textId="77777777" w:rsidR="0068583F" w:rsidRDefault="0068583F">
    <w:pPr>
      <w:pStyle w:val="Header"/>
      <w:rPr>
        <w:rStyle w:val="PageNumber"/>
        <w:sz w:val="26"/>
      </w:rPr>
    </w:pPr>
  </w:p>
  <w:p w14:paraId="6BD8C71D" w14:textId="77777777" w:rsidR="0068583F" w:rsidRDefault="0068583F">
    <w:pPr>
      <w:pStyle w:val="Header"/>
      <w:rPr>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43E06"/>
    <w:multiLevelType w:val="singleLevel"/>
    <w:tmpl w:val="0409000F"/>
    <w:lvl w:ilvl="0">
      <w:start w:val="1"/>
      <w:numFmt w:val="decimal"/>
      <w:lvlText w:val="%1."/>
      <w:lvlJc w:val="left"/>
      <w:pPr>
        <w:tabs>
          <w:tab w:val="num" w:pos="360"/>
        </w:tabs>
        <w:ind w:left="360" w:hanging="360"/>
      </w:pPr>
    </w:lvl>
  </w:abstractNum>
  <w:num w:numId="1" w16cid:durableId="167595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E91"/>
    <w:rsid w:val="00000394"/>
    <w:rsid w:val="00006B4A"/>
    <w:rsid w:val="000209E7"/>
    <w:rsid w:val="00023EDD"/>
    <w:rsid w:val="000568DF"/>
    <w:rsid w:val="000575DA"/>
    <w:rsid w:val="00086172"/>
    <w:rsid w:val="000917B1"/>
    <w:rsid w:val="00097B78"/>
    <w:rsid w:val="000B75A6"/>
    <w:rsid w:val="000D110B"/>
    <w:rsid w:val="000D1C06"/>
    <w:rsid w:val="000D750D"/>
    <w:rsid w:val="00103CC4"/>
    <w:rsid w:val="00107B18"/>
    <w:rsid w:val="00110562"/>
    <w:rsid w:val="00121C16"/>
    <w:rsid w:val="00143C9E"/>
    <w:rsid w:val="00164CC2"/>
    <w:rsid w:val="001A6977"/>
    <w:rsid w:val="001A6A76"/>
    <w:rsid w:val="00200110"/>
    <w:rsid w:val="00206278"/>
    <w:rsid w:val="0021382E"/>
    <w:rsid w:val="00225B79"/>
    <w:rsid w:val="00262C66"/>
    <w:rsid w:val="00270BDE"/>
    <w:rsid w:val="002A0529"/>
    <w:rsid w:val="002C3526"/>
    <w:rsid w:val="002C5DFD"/>
    <w:rsid w:val="002D412E"/>
    <w:rsid w:val="003020EE"/>
    <w:rsid w:val="00307B97"/>
    <w:rsid w:val="00347397"/>
    <w:rsid w:val="00362D78"/>
    <w:rsid w:val="003652D7"/>
    <w:rsid w:val="00385CC4"/>
    <w:rsid w:val="0039492D"/>
    <w:rsid w:val="003A3548"/>
    <w:rsid w:val="003B21ED"/>
    <w:rsid w:val="003B3A87"/>
    <w:rsid w:val="003D4252"/>
    <w:rsid w:val="00400B21"/>
    <w:rsid w:val="00405A64"/>
    <w:rsid w:val="004173CF"/>
    <w:rsid w:val="00423DE9"/>
    <w:rsid w:val="0042599B"/>
    <w:rsid w:val="00433865"/>
    <w:rsid w:val="00437225"/>
    <w:rsid w:val="00467B91"/>
    <w:rsid w:val="004A2759"/>
    <w:rsid w:val="004B347F"/>
    <w:rsid w:val="004B7B43"/>
    <w:rsid w:val="004F21F5"/>
    <w:rsid w:val="00566E20"/>
    <w:rsid w:val="005B6998"/>
    <w:rsid w:val="005C4057"/>
    <w:rsid w:val="005E1D17"/>
    <w:rsid w:val="005F1F3D"/>
    <w:rsid w:val="005F39EF"/>
    <w:rsid w:val="00602488"/>
    <w:rsid w:val="006411CB"/>
    <w:rsid w:val="00645476"/>
    <w:rsid w:val="00667837"/>
    <w:rsid w:val="0068583F"/>
    <w:rsid w:val="0069119A"/>
    <w:rsid w:val="006929C8"/>
    <w:rsid w:val="006A0F73"/>
    <w:rsid w:val="006A135F"/>
    <w:rsid w:val="006A7414"/>
    <w:rsid w:val="006E207A"/>
    <w:rsid w:val="006F0FEF"/>
    <w:rsid w:val="00707E91"/>
    <w:rsid w:val="00710BE1"/>
    <w:rsid w:val="0072128A"/>
    <w:rsid w:val="00724FB1"/>
    <w:rsid w:val="007308B7"/>
    <w:rsid w:val="00736DE1"/>
    <w:rsid w:val="00744553"/>
    <w:rsid w:val="0076743E"/>
    <w:rsid w:val="007779B1"/>
    <w:rsid w:val="00790D99"/>
    <w:rsid w:val="007B20BF"/>
    <w:rsid w:val="007C3DA5"/>
    <w:rsid w:val="007D7644"/>
    <w:rsid w:val="007E48FF"/>
    <w:rsid w:val="007E63FE"/>
    <w:rsid w:val="007E79A7"/>
    <w:rsid w:val="00803965"/>
    <w:rsid w:val="0081083D"/>
    <w:rsid w:val="0081141D"/>
    <w:rsid w:val="00820CA6"/>
    <w:rsid w:val="008323E0"/>
    <w:rsid w:val="008401AE"/>
    <w:rsid w:val="00850E66"/>
    <w:rsid w:val="0086023F"/>
    <w:rsid w:val="00866187"/>
    <w:rsid w:val="00881361"/>
    <w:rsid w:val="008B4C00"/>
    <w:rsid w:val="008C70D8"/>
    <w:rsid w:val="008D7CBC"/>
    <w:rsid w:val="008F30FE"/>
    <w:rsid w:val="008F6BE9"/>
    <w:rsid w:val="009475C4"/>
    <w:rsid w:val="0095214D"/>
    <w:rsid w:val="00965485"/>
    <w:rsid w:val="009B6208"/>
    <w:rsid w:val="009E56B5"/>
    <w:rsid w:val="00A2290E"/>
    <w:rsid w:val="00A40BCE"/>
    <w:rsid w:val="00A70613"/>
    <w:rsid w:val="00A94D61"/>
    <w:rsid w:val="00A95620"/>
    <w:rsid w:val="00A97C14"/>
    <w:rsid w:val="00AD1519"/>
    <w:rsid w:val="00AD5310"/>
    <w:rsid w:val="00AD72EA"/>
    <w:rsid w:val="00AF3075"/>
    <w:rsid w:val="00B17CD6"/>
    <w:rsid w:val="00B55A94"/>
    <w:rsid w:val="00B867DC"/>
    <w:rsid w:val="00B917BB"/>
    <w:rsid w:val="00BB0DEB"/>
    <w:rsid w:val="00C01505"/>
    <w:rsid w:val="00C2469E"/>
    <w:rsid w:val="00C24936"/>
    <w:rsid w:val="00C359CC"/>
    <w:rsid w:val="00C863D6"/>
    <w:rsid w:val="00CB2B71"/>
    <w:rsid w:val="00CC2792"/>
    <w:rsid w:val="00CD3170"/>
    <w:rsid w:val="00CF027F"/>
    <w:rsid w:val="00D14347"/>
    <w:rsid w:val="00D14CFB"/>
    <w:rsid w:val="00D217D1"/>
    <w:rsid w:val="00E47D38"/>
    <w:rsid w:val="00E53B5B"/>
    <w:rsid w:val="00E854A3"/>
    <w:rsid w:val="00E96FF0"/>
    <w:rsid w:val="00E97F4A"/>
    <w:rsid w:val="00EA0FCF"/>
    <w:rsid w:val="00EB0594"/>
    <w:rsid w:val="00EB079E"/>
    <w:rsid w:val="00EB356D"/>
    <w:rsid w:val="00EC75DB"/>
    <w:rsid w:val="00ED3A3F"/>
    <w:rsid w:val="00ED68B5"/>
    <w:rsid w:val="00F37A1D"/>
    <w:rsid w:val="00F4407D"/>
    <w:rsid w:val="00F75480"/>
    <w:rsid w:val="00F75A54"/>
    <w:rsid w:val="00F83FC2"/>
    <w:rsid w:val="00F903E1"/>
    <w:rsid w:val="00F93E91"/>
    <w:rsid w:val="00FA785F"/>
    <w:rsid w:val="00FE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D08EE50"/>
  <w15:chartTrackingRefBased/>
  <w15:docId w15:val="{35C337F3-C54F-41A4-AEFE-81E00643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00110"/>
    <w:rPr>
      <w:rFonts w:ascii="Tahoma" w:hAnsi="Tahoma" w:cs="Tahoma"/>
      <w:sz w:val="16"/>
      <w:szCs w:val="16"/>
    </w:rPr>
  </w:style>
  <w:style w:type="paragraph" w:customStyle="1" w:styleId="p7">
    <w:name w:val="p7"/>
    <w:basedOn w:val="Normal"/>
    <w:rsid w:val="0072128A"/>
    <w:pPr>
      <w:widowControl w:val="0"/>
      <w:tabs>
        <w:tab w:val="left" w:pos="680"/>
      </w:tabs>
      <w:spacing w:line="280" w:lineRule="atLeast"/>
      <w:ind w:left="760"/>
    </w:pPr>
    <w:rPr>
      <w:rFonts w:ascii="Times New Roman" w:hAnsi="Times New Roman"/>
      <w:szCs w:val="20"/>
    </w:rPr>
  </w:style>
  <w:style w:type="paragraph" w:styleId="BodyText">
    <w:name w:val="Body Text"/>
    <w:basedOn w:val="Normal"/>
    <w:link w:val="BodyTextChar"/>
    <w:rsid w:val="00EB0594"/>
    <w:pPr>
      <w:jc w:val="both"/>
    </w:pPr>
    <w:rPr>
      <w:rFonts w:ascii="Times New Roman" w:hAnsi="Times New Roman"/>
      <w:snapToGrid/>
      <w:szCs w:val="20"/>
    </w:rPr>
  </w:style>
  <w:style w:type="character" w:customStyle="1" w:styleId="BodyTextChar">
    <w:name w:val="Body Text Char"/>
    <w:link w:val="BodyText"/>
    <w:rsid w:val="00EB0594"/>
    <w:rPr>
      <w:sz w:val="24"/>
    </w:rPr>
  </w:style>
  <w:style w:type="paragraph" w:customStyle="1" w:styleId="p3">
    <w:name w:val="p3"/>
    <w:basedOn w:val="Normal"/>
    <w:rsid w:val="006F0FEF"/>
    <w:pPr>
      <w:widowControl w:val="0"/>
      <w:tabs>
        <w:tab w:val="left" w:pos="600"/>
        <w:tab w:val="left" w:pos="1340"/>
      </w:tabs>
      <w:spacing w:line="420" w:lineRule="atLeast"/>
      <w:ind w:left="864" w:firstLine="720"/>
    </w:pPr>
    <w:rPr>
      <w:rFonts w:ascii="Times New Roman" w:hAnsi="Times New Roman"/>
      <w:szCs w:val="20"/>
    </w:rPr>
  </w:style>
  <w:style w:type="character" w:customStyle="1" w:styleId="HeaderChar">
    <w:name w:val="Header Char"/>
    <w:basedOn w:val="DefaultParagraphFont"/>
    <w:link w:val="Header"/>
    <w:rsid w:val="00110562"/>
    <w:rPr>
      <w:rFonts w:ascii="Times" w:hAnsi="Time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RESOLUTION NO</vt:lpstr>
    </vt:vector>
  </TitlesOfParts>
  <Company>OCVCD</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Sonia Ortega</dc:creator>
  <cp:keywords/>
  <cp:lastModifiedBy>CAPAY VALLEY</cp:lastModifiedBy>
  <cp:revision>3</cp:revision>
  <cp:lastPrinted>2025-08-06T20:47:00Z</cp:lastPrinted>
  <dcterms:created xsi:type="dcterms:W3CDTF">2025-08-06T20:50:00Z</dcterms:created>
  <dcterms:modified xsi:type="dcterms:W3CDTF">2025-08-06T21:29:00Z</dcterms:modified>
</cp:coreProperties>
</file>